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7300" w14:textId="77777777" w:rsidR="00AF6EB8" w:rsidRDefault="00AF6EB8" w:rsidP="00AF6E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M L U V A   č. ..../2019</w:t>
      </w:r>
    </w:p>
    <w:p w14:paraId="6E849705" w14:textId="77777777" w:rsidR="00AF6EB8" w:rsidRPr="009A40E7" w:rsidRDefault="00AF6EB8" w:rsidP="00AF6E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A29AB7" w14:textId="77777777" w:rsidR="00AF6EB8" w:rsidRDefault="00AF6EB8" w:rsidP="00AF6E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 poskytnutí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dotácie</w:t>
      </w:r>
    </w:p>
    <w:p w14:paraId="4C166114" w14:textId="77777777" w:rsidR="00AF6EB8" w:rsidRPr="009A40E7" w:rsidRDefault="00AF6EB8" w:rsidP="00AF6E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972D30" w14:textId="77777777" w:rsidR="00294071" w:rsidRDefault="00B63C43" w:rsidP="00AF6EB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uzatvorená </w:t>
      </w:r>
      <w:r w:rsidR="00AF6EB8"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podľa</w:t>
      </w:r>
      <w:r w:rsidR="00AF6EB8"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§</w:t>
      </w:r>
      <w:r w:rsidR="009D7458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</w:t>
      </w:r>
      <w:r w:rsidR="000762C0">
        <w:rPr>
          <w:rFonts w:ascii="Times New Roman" w:eastAsia="Times New Roman" w:hAnsi="Times New Roman" w:cs="Times New Roman"/>
          <w:sz w:val="24"/>
          <w:szCs w:val="23"/>
          <w:lang w:eastAsia="cs-CZ"/>
        </w:rPr>
        <w:t>5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ods. </w:t>
      </w:r>
      <w:r w:rsidR="000762C0">
        <w:rPr>
          <w:rFonts w:ascii="Times New Roman" w:eastAsia="Times New Roman" w:hAnsi="Times New Roman" w:cs="Times New Roman"/>
          <w:sz w:val="24"/>
          <w:szCs w:val="23"/>
          <w:lang w:eastAsia="cs-CZ"/>
        </w:rPr>
        <w:t>7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zákona č. 1</w:t>
      </w:r>
      <w:r w:rsidR="000762C0">
        <w:rPr>
          <w:rFonts w:ascii="Times New Roman" w:eastAsia="Times New Roman" w:hAnsi="Times New Roman" w:cs="Times New Roman"/>
          <w:sz w:val="24"/>
          <w:szCs w:val="23"/>
          <w:lang w:eastAsia="cs-CZ"/>
        </w:rPr>
        <w:t>11/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20</w:t>
      </w:r>
      <w:r w:rsidR="000762C0">
        <w:rPr>
          <w:rFonts w:ascii="Times New Roman" w:eastAsia="Times New Roman" w:hAnsi="Times New Roman" w:cs="Times New Roman"/>
          <w:sz w:val="24"/>
          <w:szCs w:val="23"/>
          <w:lang w:eastAsia="cs-CZ"/>
        </w:rPr>
        <w:t>18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Z. z. o</w:t>
      </w:r>
      <w:r w:rsidR="000762C0">
        <w:rPr>
          <w:rFonts w:ascii="Times New Roman" w:eastAsia="Times New Roman" w:hAnsi="Times New Roman" w:cs="Times New Roman"/>
          <w:sz w:val="24"/>
          <w:szCs w:val="23"/>
          <w:lang w:eastAsia="cs-CZ"/>
        </w:rPr>
        <w:t> poskytovaní dotácií v pôsobnosti Úradu podpredsedu vlády S</w:t>
      </w:r>
      <w:r w:rsidR="007A05D1">
        <w:rPr>
          <w:rFonts w:ascii="Times New Roman" w:eastAsia="Times New Roman" w:hAnsi="Times New Roman" w:cs="Times New Roman"/>
          <w:sz w:val="24"/>
          <w:szCs w:val="23"/>
          <w:lang w:eastAsia="cs-CZ"/>
        </w:rPr>
        <w:t>lovenskej republiky</w:t>
      </w:r>
      <w:r w:rsidR="000762C0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pre investície a informatizáciu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, zákona č. 523/2004 Z. z. o rozpočtových pravidlách verejnej správy a o zmene a doplnení niektorých zákon</w:t>
      </w:r>
      <w:r w:rsidR="00AF6EB8">
        <w:rPr>
          <w:rFonts w:ascii="Times New Roman" w:eastAsia="Times New Roman" w:hAnsi="Times New Roman" w:cs="Times New Roman"/>
          <w:sz w:val="24"/>
          <w:szCs w:val="23"/>
          <w:lang w:eastAsia="cs-CZ"/>
        </w:rPr>
        <w:t>ov v znení neskorších predpisov a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na </w:t>
      </w:r>
      <w:r w:rsidRPr="000D7AAF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základe </w:t>
      </w:r>
      <w:r w:rsidR="00A51468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publikovanej </w:t>
      </w:r>
      <w:r w:rsidR="000D7AAF" w:rsidRPr="000D7AAF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Výzvy na</w:t>
      </w:r>
      <w:r w:rsidR="000D7AAF" w:rsidRPr="000D7AAF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7AAF" w:rsidRPr="000D7AAF">
        <w:rPr>
          <w:rFonts w:ascii="Times New Roman" w:hAnsi="Times New Roman" w:cs="Times New Roman"/>
          <w:color w:val="000000"/>
          <w:sz w:val="24"/>
          <w:szCs w:val="24"/>
        </w:rPr>
        <w:t>predkladanie žiadost</w:t>
      </w:r>
      <w:r w:rsidR="00A155F5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0D7AAF"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o poskytnutie dotácie na prípravu analytických kapacít, vzdelávacích a odborných aktivít zapojených do výskumu, vrátane podpory študentov, ktorí reprezentujú Slovenskú republiku na medzinárodnej úrovni</w:t>
      </w:r>
      <w:r w:rsidRPr="000D7AAF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(ďalej len „výzva“) </w:t>
      </w:r>
      <w:r w:rsidR="00AF6EB8"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zmluvnými stranami (ďalej len „zmluva“):</w:t>
      </w:r>
    </w:p>
    <w:p w14:paraId="6FAD33A5" w14:textId="77777777" w:rsidR="00AF6EB8" w:rsidRPr="00294071" w:rsidRDefault="00AF6EB8" w:rsidP="00AF6EB8">
      <w:pPr>
        <w:spacing w:before="120" w:after="0" w:line="276" w:lineRule="auto"/>
        <w:jc w:val="both"/>
        <w:rPr>
          <w:rFonts w:ascii="Times New Roman" w:hAnsi="Times New Roman" w:cs="Times New Roman"/>
          <w:b/>
        </w:rPr>
      </w:pPr>
    </w:p>
    <w:p w14:paraId="62A33D65" w14:textId="77777777" w:rsidR="00DA444A" w:rsidRPr="00A103E5" w:rsidRDefault="00DA444A" w:rsidP="00DA444A">
      <w:pPr>
        <w:tabs>
          <w:tab w:val="left" w:pos="340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 xml:space="preserve">Poskytovateľ 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>dotácie</w:t>
      </w: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>:</w:t>
      </w: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ab/>
        <w:t xml:space="preserve">Úrad podpredsedu vlády Slovenskej republiky </w:t>
      </w:r>
    </w:p>
    <w:p w14:paraId="2B7740A8" w14:textId="77777777" w:rsidR="00DA444A" w:rsidRPr="00A103E5" w:rsidRDefault="00DA444A" w:rsidP="00DA444A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>pre investície a informatizáciu</w:t>
      </w:r>
    </w:p>
    <w:p w14:paraId="18F83544" w14:textId="77777777" w:rsidR="00DA444A" w:rsidRPr="00A103E5" w:rsidRDefault="00DA444A" w:rsidP="00DA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Sídlo: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  <w:t>Štefánikova 15</w:t>
      </w:r>
    </w:p>
    <w:p w14:paraId="05202914" w14:textId="77777777" w:rsidR="00DA444A" w:rsidRPr="00A103E5" w:rsidRDefault="00DA444A" w:rsidP="00DA444A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811 05 Bratislava</w:t>
      </w:r>
    </w:p>
    <w:p w14:paraId="3DD4A0A9" w14:textId="77777777" w:rsidR="00DA444A" w:rsidRPr="00A103E5" w:rsidRDefault="00DA444A" w:rsidP="00DA44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Slovenská republika</w:t>
      </w:r>
    </w:p>
    <w:p w14:paraId="2124364F" w14:textId="64DBA95E" w:rsidR="00DA444A" w:rsidRPr="00A103E5" w:rsidRDefault="00DA444A" w:rsidP="00DA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Štatutárny orgán: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  <w:t>Mgr. Patrik Krauspe</w:t>
      </w:r>
      <w:r w:rsidR="006657A7">
        <w:rPr>
          <w:rFonts w:ascii="Times New Roman" w:eastAsia="Times New Roman" w:hAnsi="Times New Roman" w:cs="Times New Roman"/>
          <w:sz w:val="24"/>
          <w:szCs w:val="23"/>
          <w:lang w:eastAsia="cs-CZ"/>
        </w:rPr>
        <w:t>, vedúci úradu</w:t>
      </w:r>
    </w:p>
    <w:p w14:paraId="0544300C" w14:textId="77777777" w:rsidR="00DA444A" w:rsidRPr="00A103E5" w:rsidRDefault="00DA444A" w:rsidP="00DA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IČO: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  <w:t>50349287</w:t>
      </w:r>
    </w:p>
    <w:p w14:paraId="23F3EA71" w14:textId="77777777" w:rsidR="00DA444A" w:rsidRPr="00A103E5" w:rsidRDefault="00DA444A" w:rsidP="00DA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DIČ: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  <w:t>2120287004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</w:p>
    <w:p w14:paraId="5F75BFB9" w14:textId="77777777" w:rsidR="00DA444A" w:rsidRPr="00A103E5" w:rsidRDefault="00DA444A" w:rsidP="00DA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IBAN: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DA444A">
        <w:rPr>
          <w:rFonts w:ascii="Times New Roman" w:eastAsia="Times New Roman" w:hAnsi="Times New Roman" w:cs="Times New Roman"/>
          <w:sz w:val="24"/>
          <w:szCs w:val="23"/>
          <w:highlight w:val="yellow"/>
          <w:lang w:eastAsia="cs-CZ"/>
        </w:rPr>
        <w:t>SK52 8180 0000 0070 0055 7142</w:t>
      </w:r>
    </w:p>
    <w:p w14:paraId="434911C5" w14:textId="77777777" w:rsidR="00DA444A" w:rsidRPr="00A103E5" w:rsidRDefault="00DA444A" w:rsidP="00AF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Bankové spojenie:</w:t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="00AF6EB8"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Štátna pokladnica, Radlinského 32, 810 Bratislava 15</w:t>
      </w:r>
    </w:p>
    <w:p w14:paraId="653B8C2E" w14:textId="77777777" w:rsidR="00DA444A" w:rsidRPr="00A103E5" w:rsidRDefault="00AF6EB8" w:rsidP="00DA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cs-CZ"/>
        </w:rPr>
        <w:t>(ďalej len „poskytovate</w:t>
      </w:r>
      <w:r w:rsidR="00C71CC8">
        <w:rPr>
          <w:rFonts w:ascii="Times New Roman" w:eastAsia="Times New Roman" w:hAnsi="Times New Roman" w:cs="Times New Roman"/>
          <w:sz w:val="24"/>
          <w:szCs w:val="23"/>
          <w:lang w:eastAsia="cs-CZ"/>
        </w:rPr>
        <w:t>ľ</w:t>
      </w:r>
      <w:r>
        <w:rPr>
          <w:rFonts w:ascii="Times New Roman" w:eastAsia="Times New Roman" w:hAnsi="Times New Roman" w:cs="Times New Roman"/>
          <w:sz w:val="24"/>
          <w:szCs w:val="23"/>
          <w:lang w:eastAsia="cs-CZ"/>
        </w:rPr>
        <w:t>“</w:t>
      </w:r>
      <w:r w:rsidR="00DA444A"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)</w:t>
      </w:r>
    </w:p>
    <w:p w14:paraId="387DA3D8" w14:textId="77777777" w:rsidR="00294071" w:rsidRDefault="00294071">
      <w:pPr>
        <w:rPr>
          <w:rFonts w:ascii="Times New Roman" w:hAnsi="Times New Roman" w:cs="Times New Roman"/>
        </w:rPr>
      </w:pPr>
    </w:p>
    <w:p w14:paraId="470354DC" w14:textId="77777777" w:rsidR="005875E7" w:rsidRPr="00A103E5" w:rsidRDefault="005875E7" w:rsidP="005875E7">
      <w:pPr>
        <w:tabs>
          <w:tab w:val="left" w:pos="6738"/>
        </w:tabs>
        <w:spacing w:before="120" w:after="0" w:line="240" w:lineRule="auto"/>
        <w:rPr>
          <w:rFonts w:ascii="Times New Roman" w:hAnsi="Times New Roman" w:cs="Times New Roman"/>
          <w:sz w:val="24"/>
          <w:szCs w:val="23"/>
        </w:rPr>
      </w:pPr>
      <w:r w:rsidRPr="00A103E5">
        <w:rPr>
          <w:rFonts w:ascii="Times New Roman" w:hAnsi="Times New Roman" w:cs="Times New Roman"/>
          <w:sz w:val="24"/>
          <w:szCs w:val="23"/>
        </w:rPr>
        <w:t>a</w:t>
      </w:r>
      <w:r w:rsidRPr="00A103E5">
        <w:rPr>
          <w:rFonts w:ascii="Times New Roman" w:hAnsi="Times New Roman" w:cs="Times New Roman"/>
          <w:sz w:val="24"/>
          <w:szCs w:val="23"/>
        </w:rPr>
        <w:tab/>
      </w:r>
    </w:p>
    <w:p w14:paraId="65DB4905" w14:textId="77777777" w:rsidR="005875E7" w:rsidRPr="00A103E5" w:rsidRDefault="005875E7" w:rsidP="0058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</w:pPr>
    </w:p>
    <w:p w14:paraId="288D4180" w14:textId="77777777" w:rsidR="005875E7" w:rsidRPr="00B50D79" w:rsidRDefault="005875E7" w:rsidP="0058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cs-CZ"/>
        </w:rPr>
      </w:pP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 xml:space="preserve">Prijímateľ 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>dotácie</w:t>
      </w: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>:</w:t>
      </w:r>
      <w:r w:rsidRPr="00A103E5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ab/>
        <w:t xml:space="preserve"> </w:t>
      </w:r>
      <w:r w:rsidR="00B50D79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ab/>
      </w:r>
      <w:r w:rsidR="00B50D79">
        <w:rPr>
          <w:rFonts w:ascii="Times New Roman" w:eastAsia="Times New Roman" w:hAnsi="Times New Roman" w:cs="Times New Roman"/>
          <w:b/>
          <w:sz w:val="24"/>
          <w:szCs w:val="23"/>
          <w:lang w:eastAsia="cs-CZ"/>
        </w:rPr>
        <w:tab/>
      </w:r>
      <w:r w:rsidR="00B50D79" w:rsidRPr="00B50D79">
        <w:rPr>
          <w:rFonts w:ascii="Times New Roman" w:eastAsia="Times New Roman" w:hAnsi="Times New Roman" w:cs="Times New Roman"/>
          <w:i/>
          <w:sz w:val="24"/>
          <w:szCs w:val="23"/>
          <w:lang w:eastAsia="cs-CZ"/>
        </w:rPr>
        <w:t>(verejná vysoká škola v SR)</w:t>
      </w:r>
    </w:p>
    <w:p w14:paraId="4E168891" w14:textId="77777777" w:rsidR="00AF6EB8" w:rsidRPr="009A40E7" w:rsidRDefault="00AF6EB8" w:rsidP="00AF6E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14:paraId="5181FDF0" w14:textId="77777777" w:rsidR="00AF6EB8" w:rsidRPr="009A40E7" w:rsidRDefault="00AF6EB8" w:rsidP="00AF6E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Štatutárny orgán:</w:t>
      </w:r>
    </w:p>
    <w:p w14:paraId="02F7C32C" w14:textId="77777777" w:rsidR="00AF6EB8" w:rsidRPr="009A40E7" w:rsidRDefault="00AF6EB8" w:rsidP="00AF6E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</w:p>
    <w:p w14:paraId="7607206F" w14:textId="77777777" w:rsidR="00AF6EB8" w:rsidRPr="009A40E7" w:rsidRDefault="00AF6EB8" w:rsidP="00AF6E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</w:p>
    <w:p w14:paraId="0A743E09" w14:textId="77777777" w:rsidR="00AF6EB8" w:rsidRPr="009A40E7" w:rsidRDefault="00AF6EB8" w:rsidP="00AF6E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IČ DPH:</w:t>
      </w:r>
    </w:p>
    <w:p w14:paraId="287CA57B" w14:textId="77777777" w:rsidR="00AF6EB8" w:rsidRPr="009A40E7" w:rsidRDefault="00AF6EB8" w:rsidP="00AF6E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IBAN:</w:t>
      </w:r>
    </w:p>
    <w:p w14:paraId="50E51ABA" w14:textId="77777777" w:rsidR="00AF6EB8" w:rsidRPr="009A40E7" w:rsidRDefault="00AF6EB8" w:rsidP="00AF6E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E7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Bankové spojenie:</w:t>
      </w:r>
    </w:p>
    <w:p w14:paraId="003F3082" w14:textId="77777777" w:rsidR="005875E7" w:rsidRPr="00A103E5" w:rsidRDefault="005875E7" w:rsidP="0058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val="en-US" w:eastAsia="cs-CZ"/>
        </w:rPr>
      </w:pP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  <w:r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ab/>
      </w:r>
    </w:p>
    <w:p w14:paraId="1334A406" w14:textId="77777777" w:rsidR="005875E7" w:rsidRDefault="005875E7" w:rsidP="005875E7">
      <w:pPr>
        <w:rPr>
          <w:rFonts w:ascii="Times New Roman" w:hAnsi="Times New Roman" w:cs="Times New Roman"/>
          <w:sz w:val="28"/>
          <w:szCs w:val="24"/>
        </w:rPr>
      </w:pPr>
      <w:r w:rsidRPr="00A103E5">
        <w:rPr>
          <w:rFonts w:ascii="Times New Roman" w:hAnsi="Times New Roman" w:cs="Times New Roman"/>
          <w:sz w:val="24"/>
          <w:szCs w:val="23"/>
        </w:rPr>
        <w:t>(ďalej len „prijímateľ“)</w:t>
      </w:r>
      <w:r w:rsidRPr="00A103E5">
        <w:rPr>
          <w:rFonts w:ascii="Times New Roman" w:hAnsi="Times New Roman" w:cs="Times New Roman"/>
          <w:sz w:val="28"/>
          <w:szCs w:val="24"/>
        </w:rPr>
        <w:tab/>
      </w:r>
    </w:p>
    <w:p w14:paraId="658547E1" w14:textId="77777777" w:rsidR="00CE3561" w:rsidRPr="001C6F16" w:rsidRDefault="00FE55D1" w:rsidP="001C6F1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„poskytovateľ“ a „prijímateľ“ ďalej spolu aj ako „zmluvné strany“ a jednotlivo ako „zmluvná strana“</w:t>
      </w:r>
      <w:r w:rsidRPr="001C6F16">
        <w:rPr>
          <w:rFonts w:ascii="Times New Roman" w:hAnsi="Times New Roman" w:cs="Times New Roman"/>
          <w:sz w:val="24"/>
          <w:szCs w:val="24"/>
        </w:rPr>
        <w:t>)</w:t>
      </w:r>
    </w:p>
    <w:p w14:paraId="452378CE" w14:textId="77777777" w:rsidR="00CE3561" w:rsidRPr="0051392A" w:rsidRDefault="00CE3561" w:rsidP="00CE35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2A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7CDE62BB" w14:textId="02520D95" w:rsidR="00CE3561" w:rsidRPr="00E858A1" w:rsidRDefault="00CE3561" w:rsidP="00CE356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2A">
        <w:rPr>
          <w:rFonts w:ascii="Times New Roman" w:hAnsi="Times New Roman" w:cs="Times New Roman"/>
          <w:sz w:val="24"/>
          <w:szCs w:val="24"/>
        </w:rPr>
        <w:t xml:space="preserve">Zmluvné </w:t>
      </w:r>
      <w:r w:rsidRPr="00821ED7">
        <w:rPr>
          <w:rFonts w:ascii="Times New Roman" w:hAnsi="Times New Roman" w:cs="Times New Roman"/>
          <w:sz w:val="24"/>
          <w:szCs w:val="24"/>
        </w:rPr>
        <w:t xml:space="preserve">strany uzatvárajú túto zmluvu, ktorej cieľom je poskytnutie dotácie od poskytovateľa (ďalej len „dotácia“) </w:t>
      </w:r>
      <w:r w:rsidR="00AE4C28" w:rsidRPr="00821ED7">
        <w:rPr>
          <w:rFonts w:ascii="Times New Roman" w:hAnsi="Times New Roman" w:cs="Times New Roman"/>
          <w:sz w:val="24"/>
          <w:szCs w:val="24"/>
        </w:rPr>
        <w:t xml:space="preserve">podľa § 3 ods. 3 písm. c) zákona č. 111/2018 Z. z. </w:t>
      </w:r>
      <w:r w:rsidR="00AE4C28" w:rsidRPr="00821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poskytovaní dotácií v pôsobnosti Úradu podpredsedu vlády Slovenskej republiky pre investície a informatizáciu na </w:t>
      </w:r>
      <w:r w:rsidR="00AE4C28" w:rsidRPr="00821ED7">
        <w:rPr>
          <w:rFonts w:ascii="Times New Roman" w:hAnsi="Times New Roman" w:cs="Times New Roman"/>
          <w:sz w:val="24"/>
          <w:szCs w:val="24"/>
        </w:rPr>
        <w:t xml:space="preserve">prípravu analytických kapacít, vzdelávacích a odborných aktivít zapojených do výskumu, </w:t>
      </w:r>
      <w:r w:rsidR="00AE4C28" w:rsidRPr="00821ED7">
        <w:rPr>
          <w:rFonts w:ascii="Times New Roman" w:hAnsi="Times New Roman" w:cs="Times New Roman"/>
          <w:sz w:val="24"/>
          <w:szCs w:val="24"/>
        </w:rPr>
        <w:lastRenderedPageBreak/>
        <w:t xml:space="preserve">vrátane podpory študentov, ktorí reprezentujú Slovenskú republiku na medzinárodnej úrovni </w:t>
      </w:r>
      <w:r w:rsidRPr="00821ED7">
        <w:rPr>
          <w:rFonts w:ascii="Times New Roman" w:hAnsi="Times New Roman" w:cs="Times New Roman"/>
          <w:sz w:val="24"/>
          <w:szCs w:val="24"/>
        </w:rPr>
        <w:t>na základe</w:t>
      </w:r>
      <w:r w:rsidR="00B50D79" w:rsidRPr="00821ED7">
        <w:rPr>
          <w:rFonts w:ascii="Times New Roman" w:hAnsi="Times New Roman" w:cs="Times New Roman"/>
          <w:sz w:val="24"/>
          <w:szCs w:val="24"/>
        </w:rPr>
        <w:t xml:space="preserve"> schválenej</w:t>
      </w:r>
      <w:r w:rsidRPr="00821ED7">
        <w:rPr>
          <w:rFonts w:ascii="Times New Roman" w:hAnsi="Times New Roman" w:cs="Times New Roman"/>
          <w:sz w:val="24"/>
          <w:szCs w:val="24"/>
        </w:rPr>
        <w:t xml:space="preserve"> žiadosti o poskytnutie dotácie (ďalej len „žiadosť“)</w:t>
      </w:r>
      <w:r w:rsidR="00AE4C28" w:rsidRPr="00821ED7">
        <w:rPr>
          <w:rFonts w:ascii="Times New Roman" w:hAnsi="Times New Roman" w:cs="Times New Roman"/>
          <w:sz w:val="24"/>
          <w:szCs w:val="24"/>
        </w:rPr>
        <w:t>.</w:t>
      </w:r>
      <w:r w:rsidRPr="00E85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D57CB" w14:textId="77777777" w:rsidR="00CE3561" w:rsidRPr="0051392A" w:rsidRDefault="00CE3561" w:rsidP="00CE356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14:paraId="541DD0A0" w14:textId="77777777" w:rsidR="00CE3561" w:rsidRPr="0051392A" w:rsidRDefault="00CE3561" w:rsidP="00B50D7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>Účel a predmet zmluvy</w:t>
      </w:r>
    </w:p>
    <w:p w14:paraId="16D967B7" w14:textId="0BD3DFAC" w:rsidR="00B30BA2" w:rsidRDefault="00B30BA2" w:rsidP="00B30BA2">
      <w:pPr>
        <w:pStyle w:val="Odsekzoznamu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51392A">
        <w:rPr>
          <w:rFonts w:ascii="Times New Roman" w:hAnsi="Times New Roman" w:cs="Times New Roman"/>
          <w:sz w:val="24"/>
          <w:szCs w:val="24"/>
        </w:rPr>
        <w:t>Účelom tejto zmluvy je úprava zmluvných podmienok</w:t>
      </w:r>
      <w:bookmarkEnd w:id="0"/>
      <w:bookmarkEnd w:id="1"/>
      <w:r w:rsidRPr="0051392A">
        <w:rPr>
          <w:rFonts w:ascii="Times New Roman" w:hAnsi="Times New Roman" w:cs="Times New Roman"/>
          <w:sz w:val="24"/>
          <w:szCs w:val="24"/>
        </w:rPr>
        <w:t>, práv a povinností zmluvných strán pri poskytnutí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8A1">
        <w:rPr>
          <w:rFonts w:ascii="Times New Roman" w:hAnsi="Times New Roman" w:cs="Times New Roman"/>
          <w:sz w:val="24"/>
          <w:szCs w:val="24"/>
        </w:rPr>
        <w:t xml:space="preserve">dotácie zo strany poskytovateľa prijímateľovi na realizáciu činností oprávneného projektu podľa </w:t>
      </w:r>
      <w:r w:rsidRPr="00FE55D1">
        <w:rPr>
          <w:rFonts w:ascii="Times New Roman" w:hAnsi="Times New Roman" w:cs="Times New Roman"/>
          <w:sz w:val="24"/>
          <w:szCs w:val="24"/>
        </w:rPr>
        <w:t>výzvy a</w:t>
      </w:r>
      <w:r w:rsidR="00AF6EB8" w:rsidRPr="003C6E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predloženej </w:t>
      </w:r>
      <w:r w:rsidR="00AF6EB8" w:rsidRPr="00FE55D1">
        <w:rPr>
          <w:rFonts w:ascii="Times New Roman" w:hAnsi="Times New Roman" w:cs="Times New Roman"/>
          <w:sz w:val="24"/>
          <w:szCs w:val="24"/>
        </w:rPr>
        <w:t>žiadosti prijímateľa</w:t>
      </w:r>
      <w:r w:rsidRPr="00E858A1">
        <w:rPr>
          <w:rFonts w:ascii="Times New Roman" w:hAnsi="Times New Roman" w:cs="Times New Roman"/>
          <w:sz w:val="24"/>
          <w:szCs w:val="24"/>
        </w:rPr>
        <w:t xml:space="preserve"> a to za podmienok stanovených v tejto zmluve a</w:t>
      </w:r>
      <w:r w:rsidRPr="00E858A1">
        <w:rPr>
          <w:rFonts w:ascii="Times New Roman" w:hAnsi="Times New Roman" w:cs="Times New Roman"/>
        </w:rPr>
        <w:t> </w:t>
      </w:r>
      <w:r w:rsidRPr="00E858A1">
        <w:rPr>
          <w:rFonts w:ascii="Times New Roman" w:hAnsi="Times New Roman" w:cs="Times New Roman"/>
          <w:sz w:val="24"/>
          <w:szCs w:val="24"/>
        </w:rPr>
        <w:t>v</w:t>
      </w:r>
      <w:r w:rsidRPr="00E858A1">
        <w:rPr>
          <w:rFonts w:ascii="Times New Roman" w:hAnsi="Times New Roman" w:cs="Times New Roman"/>
        </w:rPr>
        <w:t> </w:t>
      </w:r>
      <w:r w:rsidRPr="00E858A1">
        <w:rPr>
          <w:rFonts w:ascii="Times New Roman" w:hAnsi="Times New Roman" w:cs="Times New Roman"/>
          <w:sz w:val="24"/>
          <w:szCs w:val="24"/>
        </w:rPr>
        <w:t>súlade so všeobecne záväznými právnymi predpismi platnými v Slovenskej republike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C85F0" w14:textId="547A2A66" w:rsidR="0075384A" w:rsidRPr="0051392A" w:rsidRDefault="0075384A" w:rsidP="00491FFC">
      <w:pPr>
        <w:pStyle w:val="Odsekzoznamu"/>
        <w:numPr>
          <w:ilvl w:val="0"/>
          <w:numId w:val="1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92A">
        <w:rPr>
          <w:rFonts w:ascii="Times New Roman" w:hAnsi="Times New Roman" w:cs="Times New Roman"/>
          <w:sz w:val="24"/>
          <w:szCs w:val="24"/>
        </w:rPr>
        <w:t xml:space="preserve">Predmetom tejto zmluvy je </w:t>
      </w:r>
    </w:p>
    <w:p w14:paraId="375B1357" w14:textId="5CD4A46A" w:rsidR="0075384A" w:rsidRPr="00E858A1" w:rsidRDefault="00491FFC" w:rsidP="00D53685">
      <w:pPr>
        <w:pStyle w:val="Odsekzoznamu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92A">
        <w:rPr>
          <w:rFonts w:ascii="Times New Roman" w:hAnsi="Times New Roman" w:cs="Times New Roman"/>
          <w:sz w:val="24"/>
          <w:szCs w:val="24"/>
        </w:rPr>
        <w:t xml:space="preserve">záväzok </w:t>
      </w:r>
      <w:r w:rsidR="0075384A" w:rsidRPr="0051392A">
        <w:rPr>
          <w:rFonts w:ascii="Times New Roman" w:hAnsi="Times New Roman" w:cs="Times New Roman"/>
          <w:sz w:val="24"/>
          <w:szCs w:val="24"/>
        </w:rPr>
        <w:t xml:space="preserve">poskytovateľa poskytnúť </w:t>
      </w:r>
      <w:r w:rsidR="0075384A" w:rsidRPr="00E858A1">
        <w:rPr>
          <w:rFonts w:ascii="Times New Roman" w:hAnsi="Times New Roman" w:cs="Times New Roman"/>
          <w:sz w:val="24"/>
          <w:szCs w:val="24"/>
        </w:rPr>
        <w:t>dotáci</w:t>
      </w:r>
      <w:r w:rsidR="00EE45FF">
        <w:rPr>
          <w:rFonts w:ascii="Times New Roman" w:hAnsi="Times New Roman" w:cs="Times New Roman"/>
          <w:sz w:val="24"/>
          <w:szCs w:val="24"/>
        </w:rPr>
        <w:t>u</w:t>
      </w:r>
      <w:r w:rsidR="0075384A" w:rsidRPr="00E858A1">
        <w:rPr>
          <w:rFonts w:ascii="Times New Roman" w:hAnsi="Times New Roman" w:cs="Times New Roman"/>
          <w:sz w:val="24"/>
          <w:szCs w:val="24"/>
        </w:rPr>
        <w:t xml:space="preserve"> </w:t>
      </w:r>
      <w:r w:rsidR="00AF6EB8">
        <w:rPr>
          <w:rFonts w:ascii="Times New Roman" w:hAnsi="Times New Roman" w:cs="Times New Roman"/>
          <w:b/>
          <w:sz w:val="24"/>
          <w:szCs w:val="24"/>
        </w:rPr>
        <w:t>v sume</w:t>
      </w:r>
      <w:r w:rsidR="0075384A" w:rsidRPr="00E85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DA">
        <w:rPr>
          <w:rFonts w:ascii="Times New Roman" w:hAnsi="Times New Roman" w:cs="Times New Roman"/>
          <w:b/>
          <w:sz w:val="24"/>
          <w:szCs w:val="24"/>
        </w:rPr>
        <w:t>........</w:t>
      </w:r>
      <w:r w:rsidR="0075384A" w:rsidRPr="00E858A1">
        <w:rPr>
          <w:rFonts w:ascii="Times New Roman" w:hAnsi="Times New Roman" w:cs="Times New Roman"/>
          <w:b/>
          <w:sz w:val="24"/>
          <w:szCs w:val="24"/>
        </w:rPr>
        <w:t xml:space="preserve">,- EUR </w:t>
      </w:r>
      <w:r w:rsidR="0075384A" w:rsidRPr="00E858A1">
        <w:rPr>
          <w:rFonts w:ascii="Times New Roman" w:hAnsi="Times New Roman" w:cs="Times New Roman"/>
          <w:sz w:val="24"/>
          <w:szCs w:val="24"/>
        </w:rPr>
        <w:t xml:space="preserve">(slovom </w:t>
      </w:r>
      <w:r w:rsidR="007362DA">
        <w:rPr>
          <w:rFonts w:ascii="Times New Roman" w:hAnsi="Times New Roman" w:cs="Times New Roman"/>
          <w:sz w:val="24"/>
          <w:szCs w:val="24"/>
        </w:rPr>
        <w:t>..........................</w:t>
      </w:r>
      <w:r w:rsidR="0075384A" w:rsidRPr="00E858A1">
        <w:rPr>
          <w:rFonts w:ascii="Times New Roman" w:hAnsi="Times New Roman" w:cs="Times New Roman"/>
          <w:sz w:val="24"/>
          <w:szCs w:val="24"/>
        </w:rPr>
        <w:t xml:space="preserve"> euro</w:t>
      </w:r>
      <w:r w:rsidR="0075384A">
        <w:rPr>
          <w:rFonts w:ascii="Times New Roman" w:hAnsi="Times New Roman" w:cs="Times New Roman"/>
          <w:sz w:val="24"/>
          <w:szCs w:val="24"/>
        </w:rPr>
        <w:t xml:space="preserve">) </w:t>
      </w:r>
      <w:r w:rsidR="00AF6EB8" w:rsidRPr="00AF6EB8">
        <w:rPr>
          <w:rFonts w:ascii="Times New Roman" w:hAnsi="Times New Roman" w:cs="Times New Roman"/>
          <w:sz w:val="24"/>
          <w:szCs w:val="24"/>
        </w:rPr>
        <w:t xml:space="preserve">zo štátneho rozpočtu Slovenskej republiky prostredníctvom rozpočtovej kapitoly </w:t>
      </w:r>
      <w:r w:rsidR="00081A12">
        <w:rPr>
          <w:rFonts w:ascii="Times New Roman" w:hAnsi="Times New Roman" w:cs="Times New Roman"/>
          <w:sz w:val="24"/>
          <w:szCs w:val="24"/>
        </w:rPr>
        <w:t>poskytovateľa</w:t>
      </w:r>
      <w:r w:rsidR="00AF6EB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963B062" w14:textId="77777777" w:rsidR="00491FFC" w:rsidRDefault="00491FFC" w:rsidP="00491FF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92A">
        <w:rPr>
          <w:rFonts w:ascii="Times New Roman" w:hAnsi="Times New Roman" w:cs="Times New Roman"/>
          <w:sz w:val="24"/>
          <w:szCs w:val="24"/>
        </w:rPr>
        <w:t>záväzok</w:t>
      </w:r>
      <w:r w:rsidRPr="00AF6EB8">
        <w:rPr>
          <w:rFonts w:ascii="Times New Roman" w:hAnsi="Times New Roman" w:cs="Times New Roman"/>
          <w:sz w:val="24"/>
          <w:szCs w:val="24"/>
        </w:rPr>
        <w:t xml:space="preserve"> </w:t>
      </w:r>
      <w:r w:rsidR="0075384A" w:rsidRPr="00AF6EB8">
        <w:rPr>
          <w:rFonts w:ascii="Times New Roman" w:hAnsi="Times New Roman" w:cs="Times New Roman"/>
          <w:sz w:val="24"/>
          <w:szCs w:val="24"/>
        </w:rPr>
        <w:t xml:space="preserve">prijímateľa použiť vlastné finančné zdroje </w:t>
      </w:r>
      <w:r w:rsidR="0075384A" w:rsidRPr="00AF6EB8">
        <w:rPr>
          <w:rFonts w:ascii="Times New Roman" w:hAnsi="Times New Roman" w:cs="Times New Roman"/>
          <w:b/>
          <w:sz w:val="24"/>
          <w:szCs w:val="24"/>
        </w:rPr>
        <w:t xml:space="preserve">v sume </w:t>
      </w:r>
      <w:r w:rsidR="00C06B41" w:rsidRPr="00AF6EB8">
        <w:rPr>
          <w:rFonts w:ascii="Times New Roman" w:hAnsi="Times New Roman" w:cs="Times New Roman"/>
          <w:b/>
          <w:sz w:val="24"/>
          <w:szCs w:val="24"/>
        </w:rPr>
        <w:t>......</w:t>
      </w:r>
      <w:r w:rsidR="0075384A" w:rsidRPr="00AF6EB8">
        <w:rPr>
          <w:rFonts w:ascii="Times New Roman" w:hAnsi="Times New Roman" w:cs="Times New Roman"/>
          <w:b/>
          <w:sz w:val="24"/>
          <w:szCs w:val="24"/>
        </w:rPr>
        <w:t xml:space="preserve">,- EUR </w:t>
      </w:r>
      <w:r w:rsidR="0075384A" w:rsidRPr="00AF6EB8">
        <w:rPr>
          <w:rFonts w:ascii="Times New Roman" w:hAnsi="Times New Roman" w:cs="Times New Roman"/>
          <w:sz w:val="24"/>
          <w:szCs w:val="24"/>
        </w:rPr>
        <w:t xml:space="preserve">(slovom </w:t>
      </w:r>
      <w:r w:rsidR="00C06B41" w:rsidRPr="00AF6EB8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5384A" w:rsidRPr="00AF6EB8">
        <w:rPr>
          <w:rFonts w:ascii="Times New Roman" w:hAnsi="Times New Roman" w:cs="Times New Roman"/>
          <w:sz w:val="24"/>
          <w:szCs w:val="24"/>
        </w:rPr>
        <w:t xml:space="preserve">euro) </w:t>
      </w:r>
    </w:p>
    <w:p w14:paraId="3C01D190" w14:textId="1BF4C3E8" w:rsidR="00AF6EB8" w:rsidRPr="00491FFC" w:rsidRDefault="0075384A" w:rsidP="00491FFC">
      <w:pPr>
        <w:spacing w:after="12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491FFC">
        <w:rPr>
          <w:rFonts w:ascii="Times New Roman" w:hAnsi="Times New Roman" w:cs="Times New Roman"/>
          <w:sz w:val="24"/>
          <w:szCs w:val="24"/>
        </w:rPr>
        <w:t xml:space="preserve">na účelové financovanie </w:t>
      </w:r>
      <w:r w:rsidR="00F727BE" w:rsidRPr="00491FFC">
        <w:rPr>
          <w:rFonts w:ascii="Times New Roman" w:hAnsi="Times New Roman" w:cs="Times New Roman"/>
          <w:i/>
          <w:sz w:val="24"/>
          <w:szCs w:val="24"/>
          <w:highlight w:val="yellow"/>
        </w:rPr>
        <w:t>(jedného, dvoch, troch)</w:t>
      </w:r>
      <w:r w:rsidR="00F727BE" w:rsidRPr="00491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EB8" w:rsidRPr="00491FFC">
        <w:rPr>
          <w:rFonts w:ascii="Times New Roman" w:hAnsi="Times New Roman" w:cs="Times New Roman"/>
          <w:sz w:val="24"/>
          <w:szCs w:val="24"/>
        </w:rPr>
        <w:t>výmenn</w:t>
      </w:r>
      <w:r w:rsidR="0009080E" w:rsidRPr="00491FFC">
        <w:rPr>
          <w:rFonts w:ascii="Times New Roman" w:hAnsi="Times New Roman" w:cs="Times New Roman"/>
          <w:sz w:val="24"/>
          <w:szCs w:val="24"/>
        </w:rPr>
        <w:t>ých</w:t>
      </w:r>
      <w:r w:rsidR="00AF6EB8" w:rsidRPr="00491FFC">
        <w:rPr>
          <w:rFonts w:ascii="Times New Roman" w:hAnsi="Times New Roman" w:cs="Times New Roman"/>
          <w:sz w:val="24"/>
          <w:szCs w:val="24"/>
        </w:rPr>
        <w:t xml:space="preserve"> výskumn</w:t>
      </w:r>
      <w:r w:rsidR="0009080E" w:rsidRPr="00491FFC">
        <w:rPr>
          <w:rFonts w:ascii="Times New Roman" w:hAnsi="Times New Roman" w:cs="Times New Roman"/>
          <w:sz w:val="24"/>
          <w:szCs w:val="24"/>
        </w:rPr>
        <w:t>ých</w:t>
      </w:r>
      <w:r w:rsidR="00AF6EB8" w:rsidRPr="00491FFC">
        <w:rPr>
          <w:rFonts w:ascii="Times New Roman" w:hAnsi="Times New Roman" w:cs="Times New Roman"/>
          <w:sz w:val="24"/>
          <w:szCs w:val="24"/>
        </w:rPr>
        <w:t xml:space="preserve"> pobyt</w:t>
      </w:r>
      <w:r w:rsidR="0009080E" w:rsidRPr="00491FFC">
        <w:rPr>
          <w:rFonts w:ascii="Times New Roman" w:hAnsi="Times New Roman" w:cs="Times New Roman"/>
          <w:sz w:val="24"/>
          <w:szCs w:val="24"/>
        </w:rPr>
        <w:t>ov</w:t>
      </w:r>
      <w:r w:rsidR="00AF6EB8" w:rsidRPr="00491FFC">
        <w:rPr>
          <w:rFonts w:ascii="Times New Roman" w:hAnsi="Times New Roman" w:cs="Times New Roman"/>
          <w:sz w:val="24"/>
          <w:szCs w:val="24"/>
        </w:rPr>
        <w:t xml:space="preserve"> slovenských výskumných pracovníkov na </w:t>
      </w:r>
      <w:proofErr w:type="spellStart"/>
      <w:r w:rsidR="00AF6EB8" w:rsidRPr="00491FFC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AF6EB8" w:rsidRPr="00491FF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AF6EB8" w:rsidRPr="00491FFC">
        <w:rPr>
          <w:rFonts w:ascii="Times New Roman" w:hAnsi="Times New Roman" w:cs="Times New Roman"/>
          <w:i/>
          <w:sz w:val="24"/>
          <w:szCs w:val="24"/>
        </w:rPr>
        <w:t>California</w:t>
      </w:r>
      <w:proofErr w:type="spellEnd"/>
      <w:r w:rsidR="00B21A80">
        <w:rPr>
          <w:rFonts w:ascii="Times New Roman" w:hAnsi="Times New Roman" w:cs="Times New Roman"/>
          <w:i/>
          <w:sz w:val="24"/>
          <w:szCs w:val="24"/>
        </w:rPr>
        <w:t>,</w:t>
      </w:r>
      <w:r w:rsidR="00AF6EB8" w:rsidRPr="00491FFC">
        <w:rPr>
          <w:rFonts w:ascii="Times New Roman" w:hAnsi="Times New Roman" w:cs="Times New Roman"/>
          <w:i/>
          <w:sz w:val="24"/>
          <w:szCs w:val="24"/>
        </w:rPr>
        <w:t xml:space="preserve"> Berkeley, </w:t>
      </w:r>
      <w:proofErr w:type="spellStart"/>
      <w:r w:rsidR="00AF6EB8" w:rsidRPr="00491FFC">
        <w:rPr>
          <w:rFonts w:ascii="Times New Roman" w:hAnsi="Times New Roman" w:cs="Times New Roman"/>
          <w:i/>
          <w:sz w:val="24"/>
          <w:szCs w:val="24"/>
        </w:rPr>
        <w:t>College</w:t>
      </w:r>
      <w:proofErr w:type="spellEnd"/>
      <w:r w:rsidR="00AF6EB8" w:rsidRPr="00491FF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AF6EB8" w:rsidRPr="00491FFC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="00AF6EB8" w:rsidRPr="00491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EB8" w:rsidRPr="009941BC">
        <w:rPr>
          <w:rFonts w:ascii="Times New Roman" w:hAnsi="Times New Roman" w:cs="Times New Roman"/>
          <w:sz w:val="24"/>
          <w:szCs w:val="24"/>
        </w:rPr>
        <w:t>v</w:t>
      </w:r>
      <w:r w:rsidR="00EE45FF" w:rsidRPr="009941BC">
        <w:rPr>
          <w:rFonts w:ascii="Times New Roman" w:hAnsi="Times New Roman" w:cs="Times New Roman"/>
          <w:sz w:val="24"/>
          <w:szCs w:val="24"/>
        </w:rPr>
        <w:t> </w:t>
      </w:r>
      <w:r w:rsidR="00AF6EB8" w:rsidRPr="009941BC">
        <w:rPr>
          <w:rFonts w:ascii="Times New Roman" w:hAnsi="Times New Roman" w:cs="Times New Roman"/>
          <w:sz w:val="24"/>
          <w:szCs w:val="24"/>
        </w:rPr>
        <w:t>USA</w:t>
      </w:r>
      <w:r w:rsidR="00CF6A7C" w:rsidRPr="009941BC">
        <w:rPr>
          <w:rFonts w:ascii="Times New Roman" w:hAnsi="Times New Roman" w:cs="Times New Roman"/>
          <w:sz w:val="24"/>
          <w:szCs w:val="24"/>
        </w:rPr>
        <w:t xml:space="preserve"> (ď</w:t>
      </w:r>
      <w:bookmarkStart w:id="2" w:name="_GoBack"/>
      <w:bookmarkEnd w:id="2"/>
      <w:r w:rsidR="00CF6A7C" w:rsidRPr="009941BC">
        <w:rPr>
          <w:rFonts w:ascii="Times New Roman" w:hAnsi="Times New Roman" w:cs="Times New Roman"/>
          <w:sz w:val="24"/>
          <w:szCs w:val="24"/>
        </w:rPr>
        <w:t>alej len</w:t>
      </w:r>
      <w:r w:rsidR="00CF6A7C" w:rsidRPr="00491FFC">
        <w:rPr>
          <w:rFonts w:ascii="Times New Roman" w:hAnsi="Times New Roman" w:cs="Times New Roman"/>
          <w:i/>
          <w:sz w:val="24"/>
          <w:szCs w:val="24"/>
        </w:rPr>
        <w:t xml:space="preserve"> „oprávnené</w:t>
      </w:r>
      <w:r w:rsidR="00EE45FF" w:rsidRPr="00491FFC">
        <w:rPr>
          <w:rFonts w:ascii="Times New Roman" w:hAnsi="Times New Roman" w:cs="Times New Roman"/>
          <w:i/>
          <w:sz w:val="24"/>
          <w:szCs w:val="24"/>
        </w:rPr>
        <w:t xml:space="preserve"> projekt</w:t>
      </w:r>
      <w:r w:rsidR="00CF6A7C" w:rsidRPr="00491FFC">
        <w:rPr>
          <w:rFonts w:ascii="Times New Roman" w:hAnsi="Times New Roman" w:cs="Times New Roman"/>
          <w:i/>
          <w:sz w:val="24"/>
          <w:szCs w:val="24"/>
        </w:rPr>
        <w:t>y</w:t>
      </w:r>
      <w:r w:rsidR="00491FFC" w:rsidRPr="00491FFC">
        <w:rPr>
          <w:rFonts w:ascii="Times New Roman" w:hAnsi="Times New Roman" w:cs="Times New Roman"/>
          <w:i/>
          <w:sz w:val="24"/>
          <w:szCs w:val="24"/>
        </w:rPr>
        <w:t>)</w:t>
      </w:r>
      <w:r w:rsidR="005B68F5" w:rsidRPr="00491FFC">
        <w:rPr>
          <w:rFonts w:ascii="Times New Roman" w:hAnsi="Times New Roman" w:cs="Times New Roman"/>
          <w:sz w:val="24"/>
          <w:szCs w:val="24"/>
        </w:rPr>
        <w:t>.</w:t>
      </w:r>
    </w:p>
    <w:p w14:paraId="76E1F5FE" w14:textId="69550858" w:rsidR="00C30627" w:rsidRPr="0051392A" w:rsidRDefault="00491FFC" w:rsidP="003E549F">
      <w:pPr>
        <w:pStyle w:val="Odsekzoznamu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dotácie</w:t>
      </w:r>
      <w:r w:rsidR="00147409">
        <w:rPr>
          <w:rFonts w:ascii="Times New Roman" w:hAnsi="Times New Roman" w:cs="Times New Roman"/>
          <w:sz w:val="24"/>
          <w:szCs w:val="24"/>
        </w:rPr>
        <w:t xml:space="preserve"> podľa ods. 2 písm. a) pozostáva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5FF">
        <w:rPr>
          <w:rFonts w:ascii="Times New Roman" w:hAnsi="Times New Roman" w:cs="Times New Roman"/>
          <w:sz w:val="24"/>
          <w:szCs w:val="24"/>
        </w:rPr>
        <w:t>o</w:t>
      </w:r>
      <w:r w:rsidR="00D31303">
        <w:rPr>
          <w:rFonts w:ascii="Times New Roman" w:hAnsi="Times New Roman" w:cs="Times New Roman"/>
          <w:sz w:val="24"/>
          <w:szCs w:val="24"/>
        </w:rPr>
        <w:t>právnené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EE45FF">
        <w:rPr>
          <w:rFonts w:ascii="Times New Roman" w:hAnsi="Times New Roman" w:cs="Times New Roman"/>
          <w:sz w:val="24"/>
          <w:szCs w:val="24"/>
        </w:rPr>
        <w:t xml:space="preserve"> projekt</w:t>
      </w:r>
      <w:r w:rsidR="00D31303">
        <w:rPr>
          <w:rFonts w:ascii="Times New Roman" w:hAnsi="Times New Roman" w:cs="Times New Roman"/>
          <w:sz w:val="24"/>
          <w:szCs w:val="24"/>
        </w:rPr>
        <w:t>u</w:t>
      </w:r>
      <w:r w:rsidR="00F727BE">
        <w:rPr>
          <w:rFonts w:ascii="Times New Roman" w:hAnsi="Times New Roman" w:cs="Times New Roman"/>
          <w:sz w:val="24"/>
          <w:szCs w:val="24"/>
        </w:rPr>
        <w:t xml:space="preserve"> č. 1  (</w:t>
      </w:r>
      <w:r w:rsidR="00F727BE" w:rsidRPr="00D31303">
        <w:rPr>
          <w:rFonts w:ascii="Times New Roman" w:hAnsi="Times New Roman" w:cs="Times New Roman"/>
          <w:i/>
          <w:sz w:val="24"/>
          <w:szCs w:val="24"/>
          <w:highlight w:val="yellow"/>
        </w:rPr>
        <w:t>názov</w:t>
      </w:r>
      <w:r w:rsidR="00F727BE">
        <w:rPr>
          <w:rFonts w:ascii="Times New Roman" w:hAnsi="Times New Roman" w:cs="Times New Roman"/>
          <w:sz w:val="24"/>
          <w:szCs w:val="24"/>
        </w:rPr>
        <w:t>) pre (</w:t>
      </w:r>
      <w:r w:rsidR="00F727BE" w:rsidRPr="00D31303">
        <w:rPr>
          <w:rFonts w:ascii="Times New Roman" w:hAnsi="Times New Roman" w:cs="Times New Roman"/>
          <w:i/>
          <w:sz w:val="24"/>
          <w:szCs w:val="24"/>
          <w:highlight w:val="yellow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27BE">
        <w:rPr>
          <w:rFonts w:ascii="Times New Roman" w:hAnsi="Times New Roman" w:cs="Times New Roman"/>
          <w:b/>
          <w:sz w:val="24"/>
          <w:szCs w:val="24"/>
        </w:rPr>
        <w:t>v sume</w:t>
      </w:r>
      <w:r w:rsidR="00F727BE" w:rsidRPr="00E85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BE">
        <w:rPr>
          <w:rFonts w:ascii="Times New Roman" w:hAnsi="Times New Roman" w:cs="Times New Roman"/>
          <w:b/>
          <w:sz w:val="24"/>
          <w:szCs w:val="24"/>
        </w:rPr>
        <w:t>........</w:t>
      </w:r>
      <w:r w:rsidR="00F727BE" w:rsidRPr="00E858A1">
        <w:rPr>
          <w:rFonts w:ascii="Times New Roman" w:hAnsi="Times New Roman" w:cs="Times New Roman"/>
          <w:b/>
          <w:sz w:val="24"/>
          <w:szCs w:val="24"/>
        </w:rPr>
        <w:t xml:space="preserve">,- EUR </w:t>
      </w:r>
      <w:r w:rsidR="00F727BE" w:rsidRPr="00E858A1">
        <w:rPr>
          <w:rFonts w:ascii="Times New Roman" w:hAnsi="Times New Roman" w:cs="Times New Roman"/>
          <w:sz w:val="24"/>
          <w:szCs w:val="24"/>
        </w:rPr>
        <w:t xml:space="preserve">(slovom </w:t>
      </w:r>
      <w:r w:rsidR="00F727BE">
        <w:rPr>
          <w:rFonts w:ascii="Times New Roman" w:hAnsi="Times New Roman" w:cs="Times New Roman"/>
          <w:sz w:val="24"/>
          <w:szCs w:val="24"/>
        </w:rPr>
        <w:t>..........................</w:t>
      </w:r>
      <w:r w:rsidR="00F727BE" w:rsidRPr="00E858A1">
        <w:rPr>
          <w:rFonts w:ascii="Times New Roman" w:hAnsi="Times New Roman" w:cs="Times New Roman"/>
          <w:sz w:val="24"/>
          <w:szCs w:val="24"/>
        </w:rPr>
        <w:t xml:space="preserve"> euro</w:t>
      </w:r>
      <w:r w:rsidR="00F727BE">
        <w:rPr>
          <w:rFonts w:ascii="Times New Roman" w:hAnsi="Times New Roman" w:cs="Times New Roman"/>
          <w:sz w:val="24"/>
          <w:szCs w:val="24"/>
        </w:rPr>
        <w:t>)</w:t>
      </w:r>
      <w:r w:rsidR="00EE45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oprávneného projektu č. </w:t>
      </w:r>
      <w:r w:rsidR="00F727BE">
        <w:rPr>
          <w:rFonts w:ascii="Times New Roman" w:hAnsi="Times New Roman" w:cs="Times New Roman"/>
          <w:sz w:val="24"/>
          <w:szCs w:val="24"/>
        </w:rPr>
        <w:t>2  (</w:t>
      </w:r>
      <w:r w:rsidR="00F727BE" w:rsidRPr="00D31303">
        <w:rPr>
          <w:rFonts w:ascii="Times New Roman" w:hAnsi="Times New Roman" w:cs="Times New Roman"/>
          <w:i/>
          <w:sz w:val="24"/>
          <w:szCs w:val="24"/>
          <w:highlight w:val="yellow"/>
        </w:rPr>
        <w:t>názov</w:t>
      </w:r>
      <w:r w:rsidR="00F727BE">
        <w:rPr>
          <w:rFonts w:ascii="Times New Roman" w:hAnsi="Times New Roman" w:cs="Times New Roman"/>
          <w:sz w:val="24"/>
          <w:szCs w:val="24"/>
        </w:rPr>
        <w:t>) pre (</w:t>
      </w:r>
      <w:r w:rsidR="00F727BE" w:rsidRPr="00D31303">
        <w:rPr>
          <w:rFonts w:ascii="Times New Roman" w:hAnsi="Times New Roman" w:cs="Times New Roman"/>
          <w:i/>
          <w:sz w:val="24"/>
          <w:szCs w:val="24"/>
          <w:highlight w:val="yellow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727BE">
        <w:rPr>
          <w:rFonts w:ascii="Times New Roman" w:hAnsi="Times New Roman" w:cs="Times New Roman"/>
          <w:b/>
          <w:sz w:val="24"/>
          <w:szCs w:val="24"/>
        </w:rPr>
        <w:t>v sume</w:t>
      </w:r>
      <w:r w:rsidR="00F727BE" w:rsidRPr="00E85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BE">
        <w:rPr>
          <w:rFonts w:ascii="Times New Roman" w:hAnsi="Times New Roman" w:cs="Times New Roman"/>
          <w:b/>
          <w:sz w:val="24"/>
          <w:szCs w:val="24"/>
        </w:rPr>
        <w:t>........</w:t>
      </w:r>
      <w:r w:rsidR="00F727BE" w:rsidRPr="00E858A1">
        <w:rPr>
          <w:rFonts w:ascii="Times New Roman" w:hAnsi="Times New Roman" w:cs="Times New Roman"/>
          <w:b/>
          <w:sz w:val="24"/>
          <w:szCs w:val="24"/>
        </w:rPr>
        <w:t xml:space="preserve">,- EUR </w:t>
      </w:r>
      <w:r w:rsidR="00F727BE" w:rsidRPr="00E858A1">
        <w:rPr>
          <w:rFonts w:ascii="Times New Roman" w:hAnsi="Times New Roman" w:cs="Times New Roman"/>
          <w:sz w:val="24"/>
          <w:szCs w:val="24"/>
        </w:rPr>
        <w:t xml:space="preserve">(slovom </w:t>
      </w:r>
      <w:r w:rsidR="00F727BE">
        <w:rPr>
          <w:rFonts w:ascii="Times New Roman" w:hAnsi="Times New Roman" w:cs="Times New Roman"/>
          <w:sz w:val="24"/>
          <w:szCs w:val="24"/>
        </w:rPr>
        <w:t>..........................</w:t>
      </w:r>
      <w:r w:rsidR="00F727BE" w:rsidRPr="00E858A1">
        <w:rPr>
          <w:rFonts w:ascii="Times New Roman" w:hAnsi="Times New Roman" w:cs="Times New Roman"/>
          <w:sz w:val="24"/>
          <w:szCs w:val="24"/>
        </w:rPr>
        <w:t xml:space="preserve"> euro</w:t>
      </w:r>
      <w:r w:rsidR="00F727BE">
        <w:rPr>
          <w:rFonts w:ascii="Times New Roman" w:hAnsi="Times New Roman" w:cs="Times New Roman"/>
          <w:sz w:val="24"/>
          <w:szCs w:val="24"/>
        </w:rPr>
        <w:t>) a</w:t>
      </w:r>
      <w:r w:rsidR="00EE45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 oprávneného projektu č.</w:t>
      </w:r>
      <w:r w:rsidR="00F727BE">
        <w:rPr>
          <w:rFonts w:ascii="Times New Roman" w:hAnsi="Times New Roman" w:cs="Times New Roman"/>
          <w:sz w:val="24"/>
          <w:szCs w:val="24"/>
        </w:rPr>
        <w:t>3  (</w:t>
      </w:r>
      <w:r w:rsidR="00F727BE" w:rsidRPr="00F727BE">
        <w:rPr>
          <w:rFonts w:ascii="Times New Roman" w:hAnsi="Times New Roman" w:cs="Times New Roman"/>
          <w:sz w:val="24"/>
          <w:szCs w:val="24"/>
          <w:highlight w:val="yellow"/>
        </w:rPr>
        <w:t>názov</w:t>
      </w:r>
      <w:r w:rsidR="00F727BE">
        <w:rPr>
          <w:rFonts w:ascii="Times New Roman" w:hAnsi="Times New Roman" w:cs="Times New Roman"/>
          <w:sz w:val="24"/>
          <w:szCs w:val="24"/>
        </w:rPr>
        <w:t>) pre (</w:t>
      </w:r>
      <w:r w:rsidR="00F727BE" w:rsidRPr="00F727BE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E549F">
        <w:rPr>
          <w:rFonts w:ascii="Times New Roman" w:hAnsi="Times New Roman" w:cs="Times New Roman"/>
          <w:sz w:val="24"/>
          <w:szCs w:val="24"/>
        </w:rPr>
        <w:br/>
      </w:r>
      <w:r w:rsidR="00F727BE" w:rsidRPr="003E549F">
        <w:rPr>
          <w:rFonts w:ascii="Times New Roman" w:hAnsi="Times New Roman" w:cs="Times New Roman"/>
          <w:sz w:val="24"/>
          <w:szCs w:val="24"/>
        </w:rPr>
        <w:t>v</w:t>
      </w:r>
      <w:r w:rsidR="00F72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627" w:rsidRPr="0051392A">
        <w:rPr>
          <w:rFonts w:ascii="Times New Roman" w:hAnsi="Times New Roman" w:cs="Times New Roman"/>
          <w:sz w:val="24"/>
          <w:szCs w:val="24"/>
        </w:rPr>
        <w:t xml:space="preserve"> oprávnené výdavky </w:t>
      </w:r>
      <w:r w:rsidR="005B68F5">
        <w:rPr>
          <w:rFonts w:ascii="Times New Roman" w:hAnsi="Times New Roman" w:cs="Times New Roman"/>
          <w:sz w:val="24"/>
          <w:szCs w:val="24"/>
        </w:rPr>
        <w:t xml:space="preserve">žiadosti </w:t>
      </w:r>
      <w:r w:rsidR="00C30627" w:rsidRPr="0051392A">
        <w:rPr>
          <w:rFonts w:ascii="Times New Roman" w:hAnsi="Times New Roman" w:cs="Times New Roman"/>
          <w:sz w:val="24"/>
          <w:szCs w:val="24"/>
        </w:rPr>
        <w:t xml:space="preserve">sú vo výške </w:t>
      </w:r>
      <w:r w:rsidR="00D53685">
        <w:rPr>
          <w:rFonts w:ascii="Times New Roman" w:hAnsi="Times New Roman" w:cs="Times New Roman"/>
          <w:b/>
          <w:sz w:val="24"/>
          <w:szCs w:val="24"/>
        </w:rPr>
        <w:t>..</w:t>
      </w:r>
      <w:r w:rsidR="00C30627">
        <w:rPr>
          <w:rFonts w:ascii="Times New Roman" w:hAnsi="Times New Roman" w:cs="Times New Roman"/>
          <w:b/>
          <w:sz w:val="24"/>
          <w:szCs w:val="24"/>
        </w:rPr>
        <w:t>...</w:t>
      </w:r>
      <w:r w:rsidR="005B68F5">
        <w:rPr>
          <w:rFonts w:ascii="Times New Roman" w:hAnsi="Times New Roman" w:cs="Times New Roman"/>
          <w:b/>
          <w:sz w:val="24"/>
          <w:szCs w:val="24"/>
        </w:rPr>
        <w:t>...</w:t>
      </w:r>
      <w:r w:rsidR="00C30627" w:rsidRPr="00E858A1">
        <w:rPr>
          <w:rFonts w:ascii="Times New Roman" w:hAnsi="Times New Roman" w:cs="Times New Roman"/>
          <w:b/>
          <w:sz w:val="24"/>
          <w:szCs w:val="24"/>
        </w:rPr>
        <w:t>,- EUR</w:t>
      </w:r>
      <w:r w:rsidR="00C30627" w:rsidRPr="00513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627" w:rsidRPr="0051392A">
        <w:rPr>
          <w:rFonts w:ascii="Times New Roman" w:hAnsi="Times New Roman" w:cs="Times New Roman"/>
          <w:sz w:val="24"/>
          <w:szCs w:val="24"/>
        </w:rPr>
        <w:t xml:space="preserve">(slovom </w:t>
      </w:r>
      <w:r w:rsidR="00C30627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30627" w:rsidRPr="0051392A">
        <w:rPr>
          <w:rFonts w:ascii="Times New Roman" w:hAnsi="Times New Roman" w:cs="Times New Roman"/>
          <w:sz w:val="24"/>
          <w:szCs w:val="24"/>
        </w:rPr>
        <w:t xml:space="preserve"> euro).</w:t>
      </w:r>
    </w:p>
    <w:p w14:paraId="55A70317" w14:textId="6B0B36E0" w:rsidR="00C30627" w:rsidRPr="0051392A" w:rsidRDefault="00C30627" w:rsidP="003E549F">
      <w:pPr>
        <w:pStyle w:val="Odsekzoznamu"/>
        <w:numPr>
          <w:ilvl w:val="0"/>
          <w:numId w:val="1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92A">
        <w:rPr>
          <w:rFonts w:ascii="Times New Roman" w:hAnsi="Times New Roman" w:cs="Times New Roman"/>
          <w:sz w:val="24"/>
          <w:szCs w:val="24"/>
        </w:rPr>
        <w:t>Zmluva sa uzatvára v súlade s</w:t>
      </w:r>
      <w:r>
        <w:rPr>
          <w:rFonts w:ascii="Times New Roman" w:hAnsi="Times New Roman" w:cs="Times New Roman"/>
          <w:sz w:val="24"/>
          <w:szCs w:val="24"/>
        </w:rPr>
        <w:t> vyhlásenou v</w:t>
      </w:r>
      <w:r w:rsidRPr="0051392A">
        <w:rPr>
          <w:rFonts w:ascii="Times New Roman" w:hAnsi="Times New Roman" w:cs="Times New Roman"/>
          <w:sz w:val="24"/>
          <w:szCs w:val="24"/>
        </w:rPr>
        <w:t xml:space="preserve">ýzvou </w:t>
      </w:r>
      <w:r w:rsidR="00D53685">
        <w:rPr>
          <w:rFonts w:ascii="Times New Roman" w:hAnsi="Times New Roman" w:cs="Times New Roman"/>
          <w:sz w:val="24"/>
          <w:szCs w:val="24"/>
        </w:rPr>
        <w:t>a v súlade s</w:t>
      </w:r>
      <w:r w:rsidR="007D12BD">
        <w:rPr>
          <w:rFonts w:ascii="Times New Roman" w:hAnsi="Times New Roman" w:cs="Times New Roman"/>
          <w:sz w:val="24"/>
          <w:szCs w:val="24"/>
        </w:rPr>
        <w:t>o</w:t>
      </w:r>
      <w:r w:rsidR="00D53685">
        <w:rPr>
          <w:rFonts w:ascii="Times New Roman" w:hAnsi="Times New Roman" w:cs="Times New Roman"/>
          <w:sz w:val="24"/>
          <w:szCs w:val="24"/>
        </w:rPr>
        <w:t xml:space="preserve"> žiadosťou</w:t>
      </w:r>
      <w:r>
        <w:rPr>
          <w:rFonts w:ascii="Times New Roman" w:hAnsi="Times New Roman" w:cs="Times New Roman"/>
          <w:sz w:val="24"/>
          <w:szCs w:val="24"/>
        </w:rPr>
        <w:t xml:space="preserve"> s interným číslom </w:t>
      </w:r>
      <w:r w:rsidRPr="00436E57"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="00D53685">
        <w:rPr>
          <w:rFonts w:ascii="Times New Roman" w:hAnsi="Times New Roman" w:cs="Times New Roman"/>
          <w:sz w:val="24"/>
          <w:szCs w:val="24"/>
        </w:rPr>
        <w:t>/2019</w:t>
      </w:r>
      <w:r w:rsidRPr="0051392A">
        <w:rPr>
          <w:rFonts w:ascii="Times New Roman" w:hAnsi="Times New Roman" w:cs="Times New Roman"/>
          <w:sz w:val="24"/>
          <w:szCs w:val="24"/>
        </w:rPr>
        <w:t>.</w:t>
      </w:r>
    </w:p>
    <w:p w14:paraId="032E5FE7" w14:textId="77777777" w:rsidR="00D53685" w:rsidRPr="009A40E7" w:rsidRDefault="00C30627" w:rsidP="00D53685">
      <w:pPr>
        <w:pStyle w:val="Odsekzoznamu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685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D53685" w:rsidRPr="009A40E7">
        <w:rPr>
          <w:rFonts w:ascii="Times New Roman" w:hAnsi="Times New Roman" w:cs="Times New Roman"/>
          <w:sz w:val="24"/>
          <w:szCs w:val="24"/>
        </w:rPr>
        <w:t>sa zaväzuje disponovať s </w:t>
      </w:r>
      <w:r w:rsidR="00A17EFE">
        <w:rPr>
          <w:rFonts w:ascii="Times New Roman" w:hAnsi="Times New Roman" w:cs="Times New Roman"/>
          <w:sz w:val="24"/>
          <w:szCs w:val="24"/>
        </w:rPr>
        <w:t>dotáciou</w:t>
      </w:r>
      <w:r w:rsidR="00D53685" w:rsidRPr="009A40E7">
        <w:rPr>
          <w:rFonts w:ascii="Times New Roman" w:hAnsi="Times New Roman" w:cs="Times New Roman"/>
          <w:sz w:val="24"/>
          <w:szCs w:val="24"/>
        </w:rPr>
        <w:t xml:space="preserve"> výlučne na zabezpe</w:t>
      </w:r>
      <w:r w:rsidR="00A17EFE">
        <w:rPr>
          <w:rFonts w:ascii="Times New Roman" w:hAnsi="Times New Roman" w:cs="Times New Roman"/>
          <w:sz w:val="24"/>
          <w:szCs w:val="24"/>
        </w:rPr>
        <w:t>čenie účelu, na ktorý sa dotácia</w:t>
      </w:r>
      <w:r w:rsidR="00D53685" w:rsidRPr="009A40E7">
        <w:rPr>
          <w:rFonts w:ascii="Times New Roman" w:hAnsi="Times New Roman" w:cs="Times New Roman"/>
          <w:sz w:val="24"/>
          <w:szCs w:val="24"/>
        </w:rPr>
        <w:t xml:space="preserve"> poskytla v súlade s podmienkami tejto zmluvy.</w:t>
      </w:r>
    </w:p>
    <w:p w14:paraId="2521CC87" w14:textId="77777777" w:rsidR="002419D2" w:rsidRPr="0051392A" w:rsidRDefault="002419D2" w:rsidP="002419D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14:paraId="1CB025F3" w14:textId="77777777" w:rsidR="002419D2" w:rsidRPr="0051392A" w:rsidRDefault="002419D2" w:rsidP="002419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 xml:space="preserve">Podmienky poskytnutia a použitia </w:t>
      </w:r>
      <w:r w:rsidR="00D21614">
        <w:rPr>
          <w:rFonts w:ascii="Times New Roman" w:hAnsi="Times New Roman" w:cs="Times New Roman"/>
          <w:b/>
          <w:bCs/>
          <w:sz w:val="24"/>
          <w:szCs w:val="24"/>
        </w:rPr>
        <w:t>dotácie</w:t>
      </w:r>
    </w:p>
    <w:p w14:paraId="2CAC89A9" w14:textId="3AE2B956" w:rsidR="002419D2" w:rsidRPr="00D53685" w:rsidRDefault="00D53685" w:rsidP="00A17EFE">
      <w:pPr>
        <w:pStyle w:val="Odsekzoznamu"/>
        <w:numPr>
          <w:ilvl w:val="0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685">
        <w:rPr>
          <w:rFonts w:ascii="Times New Roman" w:hAnsi="Times New Roman" w:cs="Times New Roman"/>
          <w:sz w:val="24"/>
          <w:szCs w:val="24"/>
        </w:rPr>
        <w:t xml:space="preserve">Poskytovateľ poukáže </w:t>
      </w:r>
      <w:r w:rsidR="00624D08">
        <w:rPr>
          <w:rFonts w:ascii="Times New Roman" w:hAnsi="Times New Roman" w:cs="Times New Roman"/>
          <w:sz w:val="24"/>
          <w:szCs w:val="24"/>
        </w:rPr>
        <w:t>dotáciu</w:t>
      </w:r>
      <w:r w:rsidRPr="00D53685">
        <w:rPr>
          <w:rFonts w:ascii="Times New Roman" w:hAnsi="Times New Roman" w:cs="Times New Roman"/>
          <w:sz w:val="24"/>
          <w:szCs w:val="24"/>
        </w:rPr>
        <w:t xml:space="preserve"> podľa  článku 1 </w:t>
      </w:r>
      <w:r w:rsidR="00624D08">
        <w:rPr>
          <w:rFonts w:ascii="Times New Roman" w:hAnsi="Times New Roman" w:cs="Times New Roman"/>
          <w:sz w:val="24"/>
          <w:szCs w:val="24"/>
        </w:rPr>
        <w:t xml:space="preserve">ods. 2 písm. a) </w:t>
      </w:r>
      <w:r w:rsidRPr="00D53685">
        <w:rPr>
          <w:rFonts w:ascii="Times New Roman" w:hAnsi="Times New Roman" w:cs="Times New Roman"/>
          <w:sz w:val="24"/>
          <w:szCs w:val="24"/>
        </w:rPr>
        <w:t xml:space="preserve">vo výške .........EUR (slovom ...... eur) bezhotovostným prevodom </w:t>
      </w:r>
      <w:r w:rsidR="00EE45FF">
        <w:rPr>
          <w:rFonts w:ascii="Times New Roman" w:hAnsi="Times New Roman" w:cs="Times New Roman"/>
          <w:sz w:val="24"/>
          <w:szCs w:val="24"/>
        </w:rPr>
        <w:t xml:space="preserve">za každý oprávnený projekt </w:t>
      </w:r>
      <w:r w:rsidR="00414912">
        <w:rPr>
          <w:rFonts w:ascii="Times New Roman" w:hAnsi="Times New Roman" w:cs="Times New Roman"/>
          <w:sz w:val="24"/>
          <w:szCs w:val="24"/>
        </w:rPr>
        <w:t xml:space="preserve">jednorazovo </w:t>
      </w:r>
      <w:r w:rsidRPr="00D53685">
        <w:rPr>
          <w:rFonts w:ascii="Times New Roman" w:hAnsi="Times New Roman" w:cs="Times New Roman"/>
          <w:sz w:val="24"/>
          <w:szCs w:val="24"/>
        </w:rPr>
        <w:t xml:space="preserve">na bankový účet </w:t>
      </w:r>
      <w:r>
        <w:rPr>
          <w:rFonts w:ascii="Times New Roman" w:hAnsi="Times New Roman" w:cs="Times New Roman"/>
          <w:sz w:val="24"/>
          <w:szCs w:val="24"/>
        </w:rPr>
        <w:t xml:space="preserve">prijímateľa </w:t>
      </w:r>
      <w:r w:rsidRPr="00D53685">
        <w:rPr>
          <w:rFonts w:ascii="Times New Roman" w:hAnsi="Times New Roman" w:cs="Times New Roman"/>
          <w:sz w:val="24"/>
          <w:szCs w:val="24"/>
        </w:rPr>
        <w:t>uvedený v</w:t>
      </w:r>
      <w:r w:rsidR="00414912">
        <w:rPr>
          <w:rFonts w:ascii="Times New Roman" w:hAnsi="Times New Roman" w:cs="Times New Roman"/>
          <w:sz w:val="24"/>
          <w:szCs w:val="24"/>
        </w:rPr>
        <w:t xml:space="preserve"> záhlaví tejto </w:t>
      </w:r>
      <w:r w:rsidRPr="00D53685">
        <w:rPr>
          <w:rFonts w:ascii="Times New Roman" w:hAnsi="Times New Roman" w:cs="Times New Roman"/>
          <w:sz w:val="24"/>
          <w:szCs w:val="24"/>
        </w:rPr>
        <w:t>zmluv</w:t>
      </w:r>
      <w:r w:rsidR="00414912">
        <w:rPr>
          <w:rFonts w:ascii="Times New Roman" w:hAnsi="Times New Roman" w:cs="Times New Roman"/>
          <w:sz w:val="24"/>
          <w:szCs w:val="24"/>
        </w:rPr>
        <w:t>y</w:t>
      </w:r>
      <w:r w:rsidRPr="00D53685">
        <w:rPr>
          <w:rFonts w:ascii="Times New Roman" w:hAnsi="Times New Roman" w:cs="Times New Roman"/>
          <w:sz w:val="24"/>
          <w:szCs w:val="24"/>
        </w:rPr>
        <w:t xml:space="preserve"> najneskôr do</w:t>
      </w:r>
      <w:r>
        <w:rPr>
          <w:rFonts w:ascii="Times New Roman" w:hAnsi="Times New Roman" w:cs="Times New Roman"/>
          <w:sz w:val="24"/>
          <w:szCs w:val="24"/>
        </w:rPr>
        <w:t xml:space="preserve"> pätnástich</w:t>
      </w:r>
      <w:r w:rsidR="00856B64">
        <w:rPr>
          <w:rFonts w:ascii="Times New Roman" w:hAnsi="Times New Roman" w:cs="Times New Roman"/>
          <w:sz w:val="24"/>
          <w:szCs w:val="24"/>
        </w:rPr>
        <w:t xml:space="preserve"> (15)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9D2" w:rsidRPr="00D53685">
        <w:rPr>
          <w:rFonts w:ascii="Times New Roman" w:hAnsi="Times New Roman" w:cs="Times New Roman"/>
          <w:sz w:val="24"/>
          <w:szCs w:val="24"/>
        </w:rPr>
        <w:t>pracovných dní po nadobudnutí účinnosti tejto zmluvy.</w:t>
      </w:r>
    </w:p>
    <w:p w14:paraId="7229DC94" w14:textId="7E0CEC38" w:rsidR="00D53685" w:rsidRDefault="00D53685" w:rsidP="00A17EFE">
      <w:pPr>
        <w:pStyle w:val="Odsekzoznamu"/>
        <w:numPr>
          <w:ilvl w:val="0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9A40E7">
        <w:rPr>
          <w:rFonts w:ascii="Times New Roman" w:hAnsi="Times New Roman" w:cs="Times New Roman"/>
          <w:sz w:val="24"/>
          <w:szCs w:val="24"/>
        </w:rPr>
        <w:t xml:space="preserve">je povinný viesť </w:t>
      </w:r>
      <w:r>
        <w:rPr>
          <w:rFonts w:ascii="Times New Roman" w:hAnsi="Times New Roman" w:cs="Times New Roman"/>
          <w:sz w:val="24"/>
          <w:szCs w:val="24"/>
        </w:rPr>
        <w:t xml:space="preserve">dotáciu na </w:t>
      </w:r>
      <w:r w:rsidR="00192D93">
        <w:rPr>
          <w:rFonts w:ascii="Times New Roman" w:hAnsi="Times New Roman" w:cs="Times New Roman"/>
          <w:sz w:val="24"/>
          <w:szCs w:val="24"/>
        </w:rPr>
        <w:t xml:space="preserve">samostatnom </w:t>
      </w:r>
      <w:r w:rsidRPr="009A40E7">
        <w:rPr>
          <w:rFonts w:ascii="Times New Roman" w:hAnsi="Times New Roman" w:cs="Times New Roman"/>
          <w:sz w:val="24"/>
          <w:szCs w:val="24"/>
        </w:rPr>
        <w:t xml:space="preserve">účte na tento účel v banke alebo v pobočke zahraničnej banky uvedenom v záhlaví tejto zmluvy na strane </w:t>
      </w:r>
      <w:r>
        <w:rPr>
          <w:rFonts w:ascii="Times New Roman" w:hAnsi="Times New Roman" w:cs="Times New Roman"/>
          <w:sz w:val="24"/>
          <w:szCs w:val="24"/>
        </w:rPr>
        <w:t>prijímateľa.</w:t>
      </w:r>
    </w:p>
    <w:p w14:paraId="4AFFFED8" w14:textId="130EF209" w:rsidR="00D53685" w:rsidRDefault="00C139AA" w:rsidP="00A17EFE">
      <w:pPr>
        <w:pStyle w:val="Odsekzoznamu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</w:t>
      </w:r>
      <w:r w:rsidR="00D53685" w:rsidRPr="00D53685">
        <w:rPr>
          <w:rFonts w:ascii="Times New Roman" w:hAnsi="Times New Roman" w:cs="Times New Roman"/>
          <w:sz w:val="24"/>
          <w:szCs w:val="24"/>
        </w:rPr>
        <w:t xml:space="preserve"> sa považuj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3685" w:rsidRPr="00D53685">
        <w:rPr>
          <w:rFonts w:ascii="Times New Roman" w:hAnsi="Times New Roman" w:cs="Times New Roman"/>
          <w:sz w:val="24"/>
          <w:szCs w:val="24"/>
        </w:rPr>
        <w:t xml:space="preserve"> za poskytnut</w:t>
      </w:r>
      <w:r>
        <w:rPr>
          <w:rFonts w:ascii="Times New Roman" w:hAnsi="Times New Roman" w:cs="Times New Roman"/>
          <w:sz w:val="24"/>
          <w:szCs w:val="24"/>
        </w:rPr>
        <w:t>ú</w:t>
      </w:r>
      <w:r w:rsidR="00D53685" w:rsidRPr="00D53685">
        <w:rPr>
          <w:rFonts w:ascii="Times New Roman" w:hAnsi="Times New Roman" w:cs="Times New Roman"/>
          <w:sz w:val="24"/>
          <w:szCs w:val="24"/>
        </w:rPr>
        <w:t xml:space="preserve"> </w:t>
      </w:r>
      <w:r w:rsidR="003E25FE">
        <w:rPr>
          <w:rFonts w:ascii="Times New Roman" w:hAnsi="Times New Roman" w:cs="Times New Roman"/>
          <w:sz w:val="24"/>
          <w:szCs w:val="24"/>
        </w:rPr>
        <w:t>prijímateľovi</w:t>
      </w:r>
      <w:r w:rsidR="00D53685" w:rsidRPr="00D53685">
        <w:rPr>
          <w:rFonts w:ascii="Times New Roman" w:hAnsi="Times New Roman" w:cs="Times New Roman"/>
          <w:sz w:val="24"/>
          <w:szCs w:val="24"/>
        </w:rPr>
        <w:t xml:space="preserve"> dňom ich odoslania</w:t>
      </w:r>
      <w:r w:rsidR="00D53685">
        <w:rPr>
          <w:rFonts w:ascii="Times New Roman" w:hAnsi="Times New Roman" w:cs="Times New Roman"/>
          <w:sz w:val="24"/>
          <w:szCs w:val="24"/>
        </w:rPr>
        <w:t xml:space="preserve"> </w:t>
      </w:r>
      <w:r w:rsidR="00D53685" w:rsidRPr="00D53685">
        <w:rPr>
          <w:rFonts w:ascii="Times New Roman" w:hAnsi="Times New Roman" w:cs="Times New Roman"/>
          <w:sz w:val="24"/>
          <w:szCs w:val="24"/>
        </w:rPr>
        <w:t>z</w:t>
      </w:r>
      <w:r w:rsidR="00856B64">
        <w:rPr>
          <w:rFonts w:ascii="Times New Roman" w:hAnsi="Times New Roman" w:cs="Times New Roman"/>
          <w:sz w:val="24"/>
          <w:szCs w:val="24"/>
        </w:rPr>
        <w:t xml:space="preserve"> bankového</w:t>
      </w:r>
      <w:r w:rsidR="00D53685" w:rsidRPr="00D53685">
        <w:rPr>
          <w:rFonts w:ascii="Times New Roman" w:hAnsi="Times New Roman" w:cs="Times New Roman"/>
          <w:sz w:val="24"/>
          <w:szCs w:val="24"/>
        </w:rPr>
        <w:t xml:space="preserve"> účtu poskytovateľa na</w:t>
      </w:r>
      <w:r w:rsidR="00856B64">
        <w:rPr>
          <w:rFonts w:ascii="Times New Roman" w:hAnsi="Times New Roman" w:cs="Times New Roman"/>
          <w:sz w:val="24"/>
          <w:szCs w:val="24"/>
        </w:rPr>
        <w:t xml:space="preserve"> bankový</w:t>
      </w:r>
      <w:r w:rsidR="00D53685" w:rsidRPr="00D53685">
        <w:rPr>
          <w:rFonts w:ascii="Times New Roman" w:hAnsi="Times New Roman" w:cs="Times New Roman"/>
          <w:sz w:val="24"/>
          <w:szCs w:val="24"/>
        </w:rPr>
        <w:t xml:space="preserve"> účet prij</w:t>
      </w:r>
      <w:r w:rsidR="00D53685">
        <w:rPr>
          <w:rFonts w:ascii="Times New Roman" w:hAnsi="Times New Roman" w:cs="Times New Roman"/>
          <w:sz w:val="24"/>
          <w:szCs w:val="24"/>
        </w:rPr>
        <w:t>ímateľa</w:t>
      </w:r>
      <w:r w:rsidR="00D53685" w:rsidRPr="00D53685">
        <w:rPr>
          <w:rFonts w:ascii="Times New Roman" w:hAnsi="Times New Roman" w:cs="Times New Roman"/>
          <w:sz w:val="24"/>
          <w:szCs w:val="24"/>
        </w:rPr>
        <w:t>.</w:t>
      </w:r>
    </w:p>
    <w:p w14:paraId="59E07FA8" w14:textId="77777777" w:rsidR="00D53685" w:rsidRDefault="00D53685" w:rsidP="00A17EFE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Dotácia</w:t>
      </w:r>
      <w:r w:rsidRPr="009A40E7">
        <w:rPr>
          <w:rFonts w:ascii="Times New Roman" w:hAnsi="Times New Roman" w:cs="Times New Roman"/>
          <w:sz w:val="24"/>
          <w:szCs w:val="24"/>
        </w:rPr>
        <w:t xml:space="preserve"> sa poskytuje bezhotovostne a v súlade so zákonom č. 291/2002 Z. z. o Štátnej pokladnici a o zmene a doplnení niektorých zákonov v znení neskorších predpisov formou bežného transferu.</w:t>
      </w:r>
    </w:p>
    <w:p w14:paraId="148E2C0C" w14:textId="6248F530" w:rsidR="00D53685" w:rsidRDefault="00D53685" w:rsidP="00A17EFE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ijímateľ</w:t>
      </w:r>
      <w:r w:rsidRPr="009A40E7">
        <w:rPr>
          <w:rFonts w:ascii="Times New Roman" w:hAnsi="Times New Roman" w:cs="Times New Roman"/>
          <w:sz w:val="24"/>
          <w:szCs w:val="24"/>
        </w:rPr>
        <w:t xml:space="preserve"> zodpovedá za hospodárne, efektívne, účinné a účelné použitie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9A40E7">
        <w:rPr>
          <w:rFonts w:ascii="Times New Roman" w:hAnsi="Times New Roman" w:cs="Times New Roman"/>
          <w:sz w:val="24"/>
          <w:szCs w:val="24"/>
        </w:rPr>
        <w:t xml:space="preserve"> a realizuje aktivity na svoju vlastnú zodpovednosť.</w:t>
      </w:r>
      <w:r w:rsidRPr="009A4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Prijímateľ prijíma dotáciu </w:t>
      </w:r>
      <w:r w:rsidRPr="009A40E7">
        <w:rPr>
          <w:rFonts w:ascii="Times New Roman" w:hAnsi="Times New Roman" w:cs="Times New Roman"/>
          <w:sz w:val="24"/>
          <w:szCs w:val="24"/>
        </w:rPr>
        <w:t xml:space="preserve">bez výhrad, v plnom rozsahu a za podmienok uvedených v tejto zmluve. </w:t>
      </w:r>
    </w:p>
    <w:p w14:paraId="6ED59C74" w14:textId="77777777" w:rsidR="00D53685" w:rsidRPr="009A40E7" w:rsidRDefault="00D53685" w:rsidP="00D536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0E7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14:paraId="13E010BE" w14:textId="77777777" w:rsidR="00D53685" w:rsidRPr="009A40E7" w:rsidRDefault="00D53685" w:rsidP="00D536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b/>
          <w:bCs/>
          <w:sz w:val="24"/>
          <w:szCs w:val="24"/>
        </w:rPr>
        <w:t xml:space="preserve">Povinnosti </w:t>
      </w:r>
      <w:r>
        <w:rPr>
          <w:rFonts w:ascii="Times New Roman" w:hAnsi="Times New Roman" w:cs="Times New Roman"/>
          <w:b/>
          <w:bCs/>
          <w:sz w:val="24"/>
          <w:szCs w:val="24"/>
        </w:rPr>
        <w:t>prijímateľa dotácie</w:t>
      </w:r>
    </w:p>
    <w:p w14:paraId="15EF1394" w14:textId="36E1215F" w:rsidR="00C71CC8" w:rsidRDefault="002419D2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92A">
        <w:rPr>
          <w:rFonts w:ascii="Times New Roman" w:hAnsi="Times New Roman" w:cs="Times New Roman"/>
          <w:sz w:val="24"/>
          <w:szCs w:val="24"/>
        </w:rPr>
        <w:t xml:space="preserve">Poskytnutá </w:t>
      </w:r>
      <w:r w:rsidR="00A10B9A">
        <w:rPr>
          <w:rFonts w:ascii="Times New Roman" w:hAnsi="Times New Roman" w:cs="Times New Roman"/>
          <w:sz w:val="24"/>
          <w:szCs w:val="24"/>
        </w:rPr>
        <w:t>dotácia</w:t>
      </w:r>
      <w:r w:rsidRPr="0051392A">
        <w:rPr>
          <w:rFonts w:ascii="Times New Roman" w:hAnsi="Times New Roman" w:cs="Times New Roman"/>
          <w:sz w:val="24"/>
          <w:szCs w:val="24"/>
        </w:rPr>
        <w:t xml:space="preserve"> je účelovo viazaná a prijímateľ sa zaväzuje použiť ju v zmysle zákona </w:t>
      </w:r>
      <w:r w:rsidR="00D53685" w:rsidRPr="009A40E7">
        <w:rPr>
          <w:rFonts w:ascii="Times New Roman" w:hAnsi="Times New Roman" w:cs="Times New Roman"/>
          <w:sz w:val="24"/>
          <w:szCs w:val="24"/>
        </w:rPr>
        <w:t xml:space="preserve">523/2004 Z. z. </w:t>
      </w:r>
      <w:bookmarkStart w:id="3" w:name="OLE_LINK11"/>
      <w:bookmarkStart w:id="4" w:name="OLE_LINK12"/>
      <w:bookmarkStart w:id="5" w:name="OLE_LINK13"/>
      <w:bookmarkStart w:id="6" w:name="OLE_LINK14"/>
      <w:r w:rsidR="00D53685" w:rsidRPr="009A40E7">
        <w:rPr>
          <w:rFonts w:ascii="Times New Roman" w:hAnsi="Times New Roman" w:cs="Times New Roman"/>
          <w:sz w:val="24"/>
          <w:szCs w:val="24"/>
        </w:rPr>
        <w:t xml:space="preserve">o rozpočtových pravidlách verejnej správy </w:t>
      </w:r>
      <w:bookmarkEnd w:id="3"/>
      <w:bookmarkEnd w:id="4"/>
      <w:bookmarkEnd w:id="5"/>
      <w:bookmarkEnd w:id="6"/>
      <w:r w:rsidR="00D53685" w:rsidRPr="009A40E7">
        <w:rPr>
          <w:rFonts w:ascii="Times New Roman" w:hAnsi="Times New Roman" w:cs="Times New Roman"/>
          <w:sz w:val="24"/>
          <w:szCs w:val="24"/>
        </w:rPr>
        <w:t xml:space="preserve">a o zmene a doplnení niektorých zákonov v znení neskorších predpisov (ďalej </w:t>
      </w:r>
      <w:r w:rsidR="00D53685">
        <w:rPr>
          <w:rFonts w:ascii="Times New Roman" w:hAnsi="Times New Roman" w:cs="Times New Roman"/>
          <w:sz w:val="24"/>
          <w:szCs w:val="24"/>
        </w:rPr>
        <w:t>len</w:t>
      </w:r>
      <w:r w:rsidR="00D53685" w:rsidRPr="009A40E7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7" w:name="OLE_LINK7"/>
      <w:bookmarkStart w:id="8" w:name="OLE_LINK8"/>
      <w:bookmarkStart w:id="9" w:name="OLE_LINK9"/>
      <w:bookmarkStart w:id="10" w:name="OLE_LINK10"/>
      <w:r w:rsidR="00D53685" w:rsidRPr="009A40E7">
        <w:rPr>
          <w:rFonts w:ascii="Times New Roman" w:hAnsi="Times New Roman" w:cs="Times New Roman"/>
          <w:sz w:val="24"/>
          <w:szCs w:val="24"/>
        </w:rPr>
        <w:t>zákon o rozpočtových pravidlách verejnej správy</w:t>
      </w:r>
      <w:bookmarkEnd w:id="7"/>
      <w:bookmarkEnd w:id="8"/>
      <w:bookmarkEnd w:id="9"/>
      <w:bookmarkEnd w:id="10"/>
      <w:r w:rsidR="00D53685" w:rsidRPr="009A40E7">
        <w:rPr>
          <w:rFonts w:ascii="Times New Roman" w:hAnsi="Times New Roman" w:cs="Times New Roman"/>
          <w:sz w:val="24"/>
          <w:szCs w:val="24"/>
        </w:rPr>
        <w:t>“)</w:t>
      </w:r>
      <w:r w:rsidR="00066AB7">
        <w:rPr>
          <w:rFonts w:ascii="Times New Roman" w:hAnsi="Times New Roman" w:cs="Times New Roman"/>
          <w:sz w:val="24"/>
          <w:szCs w:val="24"/>
        </w:rPr>
        <w:t xml:space="preserve">, </w:t>
      </w:r>
      <w:r w:rsidRPr="0051392A">
        <w:rPr>
          <w:rFonts w:ascii="Times New Roman" w:hAnsi="Times New Roman" w:cs="Times New Roman"/>
          <w:sz w:val="24"/>
          <w:szCs w:val="24"/>
        </w:rPr>
        <w:t>v súlade s účelovým určením uvedeným v tejto zmluve</w:t>
      </w:r>
      <w:r w:rsidR="00643E80">
        <w:rPr>
          <w:rFonts w:ascii="Times New Roman" w:hAnsi="Times New Roman" w:cs="Times New Roman"/>
          <w:sz w:val="24"/>
          <w:szCs w:val="24"/>
        </w:rPr>
        <w:t>,</w:t>
      </w:r>
      <w:r w:rsidR="00066AB7">
        <w:rPr>
          <w:rFonts w:ascii="Times New Roman" w:hAnsi="Times New Roman" w:cs="Times New Roman"/>
          <w:sz w:val="24"/>
          <w:szCs w:val="24"/>
        </w:rPr>
        <w:t xml:space="preserve"> a</w:t>
      </w:r>
      <w:r w:rsidR="00056D45">
        <w:rPr>
          <w:rFonts w:ascii="Times New Roman" w:hAnsi="Times New Roman" w:cs="Times New Roman"/>
          <w:sz w:val="24"/>
          <w:szCs w:val="24"/>
        </w:rPr>
        <w:t>ko aj</w:t>
      </w:r>
      <w:r w:rsidR="00066AB7">
        <w:rPr>
          <w:rFonts w:ascii="Times New Roman" w:hAnsi="Times New Roman" w:cs="Times New Roman"/>
          <w:sz w:val="24"/>
          <w:szCs w:val="24"/>
        </w:rPr>
        <w:t xml:space="preserve"> </w:t>
      </w:r>
      <w:r w:rsidR="00066AB7" w:rsidRPr="00066AB7">
        <w:rPr>
          <w:rFonts w:ascii="Times New Roman" w:hAnsi="Times New Roman" w:cs="Times New Roman"/>
          <w:sz w:val="24"/>
          <w:szCs w:val="24"/>
        </w:rPr>
        <w:t xml:space="preserve">v súlade s  rozpočtom </w:t>
      </w:r>
      <w:r w:rsidR="00066AB7" w:rsidRPr="00A53EF8">
        <w:rPr>
          <w:rFonts w:ascii="Times New Roman" w:hAnsi="Times New Roman" w:cs="Times New Roman"/>
          <w:sz w:val="24"/>
          <w:szCs w:val="24"/>
          <w:highlight w:val="yellow"/>
        </w:rPr>
        <w:t>oprávneného projektu</w:t>
      </w:r>
      <w:r w:rsidR="00A53EF8" w:rsidRPr="00A53EF8">
        <w:rPr>
          <w:rFonts w:ascii="Times New Roman" w:hAnsi="Times New Roman" w:cs="Times New Roman"/>
          <w:sz w:val="24"/>
          <w:szCs w:val="24"/>
          <w:highlight w:val="yellow"/>
        </w:rPr>
        <w:t>/oprávnených projektov</w:t>
      </w:r>
      <w:r w:rsidR="00066AB7" w:rsidRPr="00066AB7">
        <w:rPr>
          <w:rFonts w:ascii="Times New Roman" w:hAnsi="Times New Roman" w:cs="Times New Roman"/>
          <w:sz w:val="24"/>
          <w:szCs w:val="24"/>
        </w:rPr>
        <w:t xml:space="preserve"> schváleným </w:t>
      </w:r>
      <w:r w:rsidR="00560796">
        <w:rPr>
          <w:rFonts w:ascii="Times New Roman" w:hAnsi="Times New Roman" w:cs="Times New Roman"/>
          <w:sz w:val="24"/>
          <w:szCs w:val="24"/>
        </w:rPr>
        <w:t xml:space="preserve">poskytovateľom. </w:t>
      </w:r>
      <w:r w:rsidR="00560796" w:rsidRPr="00756D83">
        <w:rPr>
          <w:rFonts w:ascii="Times New Roman" w:hAnsi="Times New Roman" w:cs="Times New Roman"/>
          <w:b/>
          <w:sz w:val="24"/>
          <w:szCs w:val="24"/>
        </w:rPr>
        <w:t xml:space="preserve">Schválený rozpočet </w:t>
      </w:r>
      <w:r w:rsidR="00066AB7" w:rsidRPr="00756D83">
        <w:rPr>
          <w:rFonts w:ascii="Times New Roman" w:hAnsi="Times New Roman" w:cs="Times New Roman"/>
          <w:b/>
          <w:sz w:val="24"/>
          <w:szCs w:val="24"/>
        </w:rPr>
        <w:t>je neoddeliteľnou súčasťou tejto zmluvy</w:t>
      </w:r>
      <w:r w:rsidRPr="00756D83">
        <w:rPr>
          <w:rFonts w:ascii="Times New Roman" w:hAnsi="Times New Roman" w:cs="Times New Roman"/>
          <w:b/>
          <w:sz w:val="24"/>
          <w:szCs w:val="24"/>
        </w:rPr>
        <w:t>.</w:t>
      </w:r>
    </w:p>
    <w:p w14:paraId="26FAF572" w14:textId="31DD9A5E" w:rsidR="0063738B" w:rsidRDefault="00C71CC8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sa zaväzuje, že výdavky, ktoré sú financované z poskytnutej </w:t>
      </w:r>
      <w:r w:rsidR="009779D2">
        <w:rPr>
          <w:rFonts w:ascii="Times New Roman" w:hAnsi="Times New Roman" w:cs="Times New Roman"/>
          <w:sz w:val="24"/>
          <w:szCs w:val="24"/>
        </w:rPr>
        <w:t>dotácie</w:t>
      </w:r>
      <w:r w:rsidR="009779D2" w:rsidRPr="00C71CC8">
        <w:rPr>
          <w:rFonts w:ascii="Times New Roman" w:hAnsi="Times New Roman" w:cs="Times New Roman"/>
          <w:sz w:val="24"/>
          <w:szCs w:val="24"/>
        </w:rPr>
        <w:t xml:space="preserve"> </w:t>
      </w:r>
      <w:r w:rsidRPr="00C71CC8">
        <w:rPr>
          <w:rFonts w:ascii="Times New Roman" w:hAnsi="Times New Roman" w:cs="Times New Roman"/>
          <w:sz w:val="24"/>
          <w:szCs w:val="24"/>
        </w:rPr>
        <w:t>podľa tejto zmluvy, nebudú duplicitne hradené z iných zdrojov.</w:t>
      </w:r>
    </w:p>
    <w:p w14:paraId="0FCEE458" w14:textId="5211EC30" w:rsidR="00C71CC8" w:rsidRDefault="00DF6CF7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 sa zaväzuje, že </w:t>
      </w:r>
      <w:r w:rsidRPr="00DF6CF7">
        <w:rPr>
          <w:rFonts w:ascii="Times New Roman" w:hAnsi="Times New Roman" w:cs="Times New Roman"/>
          <w:sz w:val="24"/>
          <w:szCs w:val="24"/>
        </w:rPr>
        <w:t>poskytnutú dotáciu vráti, ak mu bola na ten istý účel už poskytnutá dotácia zo štátneho rozpočtu v príslušnom rozpočtovom roku (§ 5 ods. 7 písm. m) zákona č. 111/2018 Z. z.).</w:t>
      </w:r>
    </w:p>
    <w:p w14:paraId="0F1AB3B4" w14:textId="740C25D0" w:rsidR="00C71CC8" w:rsidRPr="00D7547F" w:rsidRDefault="00C71CC8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sa zaväzuje, že poskytnutá </w:t>
      </w:r>
      <w:r>
        <w:rPr>
          <w:rFonts w:ascii="Times New Roman" w:hAnsi="Times New Roman" w:cs="Times New Roman"/>
          <w:sz w:val="24"/>
          <w:szCs w:val="24"/>
        </w:rPr>
        <w:t>dotácia</w:t>
      </w:r>
      <w:r w:rsidRPr="00C71CC8">
        <w:rPr>
          <w:rFonts w:ascii="Times New Roman" w:hAnsi="Times New Roman" w:cs="Times New Roman"/>
          <w:sz w:val="24"/>
          <w:szCs w:val="24"/>
        </w:rPr>
        <w:t xml:space="preserve">, nebude použitá na iný účel ako je určený </w:t>
      </w:r>
      <w:r w:rsidR="003E549F">
        <w:rPr>
          <w:rFonts w:ascii="Times New Roman" w:hAnsi="Times New Roman" w:cs="Times New Roman"/>
          <w:sz w:val="24"/>
          <w:szCs w:val="24"/>
        </w:rPr>
        <w:br/>
      </w:r>
      <w:r w:rsidRPr="00C71CC8">
        <w:rPr>
          <w:rFonts w:ascii="Times New Roman" w:hAnsi="Times New Roman" w:cs="Times New Roman"/>
          <w:sz w:val="24"/>
          <w:szCs w:val="24"/>
        </w:rPr>
        <w:t xml:space="preserve">v tejto zmluve, a zároveň sa podrobí výkonu kontroly použitia poskytnutej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, ako aj účelu a podmienok dohodnutých v tejto zmluve; za týmto účelom umožní zamestnancom poskytovateľa a kontrolným orgánom Slovenskej republiky v zmysle zákona č. 357/2015 Z. </w:t>
      </w:r>
      <w:r w:rsidRPr="00D7547F">
        <w:rPr>
          <w:rFonts w:ascii="Times New Roman" w:hAnsi="Times New Roman" w:cs="Times New Roman"/>
          <w:sz w:val="24"/>
          <w:szCs w:val="24"/>
        </w:rPr>
        <w:t>z. o finančnej kontrole a audite a o zmene a doplnení niektorých zákonov prístup ku kontrole poskytnut</w:t>
      </w:r>
      <w:r w:rsidR="004038B9" w:rsidRPr="00D7547F">
        <w:rPr>
          <w:rFonts w:ascii="Times New Roman" w:hAnsi="Times New Roman" w:cs="Times New Roman"/>
          <w:sz w:val="24"/>
          <w:szCs w:val="24"/>
        </w:rPr>
        <w:t>ej</w:t>
      </w:r>
      <w:r w:rsidRPr="00D7547F">
        <w:rPr>
          <w:rFonts w:ascii="Times New Roman" w:hAnsi="Times New Roman" w:cs="Times New Roman"/>
          <w:sz w:val="24"/>
          <w:szCs w:val="24"/>
        </w:rPr>
        <w:t xml:space="preserve"> </w:t>
      </w:r>
      <w:r w:rsidR="004038B9" w:rsidRPr="00D7547F">
        <w:rPr>
          <w:rFonts w:ascii="Times New Roman" w:hAnsi="Times New Roman" w:cs="Times New Roman"/>
          <w:sz w:val="24"/>
          <w:szCs w:val="24"/>
        </w:rPr>
        <w:t>dotácie</w:t>
      </w:r>
      <w:r w:rsidRPr="00D7547F">
        <w:rPr>
          <w:rFonts w:ascii="Times New Roman" w:hAnsi="Times New Roman" w:cs="Times New Roman"/>
          <w:sz w:val="24"/>
          <w:szCs w:val="24"/>
        </w:rPr>
        <w:t xml:space="preserve"> na plnenie kontrolnej činnosti.</w:t>
      </w:r>
    </w:p>
    <w:p w14:paraId="0E6CA88E" w14:textId="02DA0A2D" w:rsidR="00C71CC8" w:rsidRPr="00107D7A" w:rsidRDefault="00C71CC8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547F">
        <w:rPr>
          <w:rFonts w:ascii="Times New Roman" w:hAnsi="Times New Roman" w:cs="Times New Roman"/>
          <w:sz w:val="24"/>
          <w:szCs w:val="24"/>
        </w:rPr>
        <w:t xml:space="preserve">Prijímateľ sa zaväzuje predložiť poskytovateľovi podklady k finančnému zúčtovaniu poskytnutej </w:t>
      </w:r>
      <w:r w:rsidR="003E25FE" w:rsidRPr="00D7547F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D7547F">
        <w:rPr>
          <w:rFonts w:ascii="Times New Roman" w:hAnsi="Times New Roman" w:cs="Times New Roman"/>
          <w:sz w:val="24"/>
          <w:szCs w:val="24"/>
        </w:rPr>
        <w:t>v zmysle zákona o rozpočtových pravidlách verejnej správy a</w:t>
      </w:r>
      <w:r w:rsidR="00BF2779" w:rsidRPr="00D7547F">
        <w:rPr>
          <w:rFonts w:ascii="Times New Roman" w:hAnsi="Times New Roman" w:cs="Times New Roman"/>
          <w:sz w:val="24"/>
          <w:szCs w:val="24"/>
        </w:rPr>
        <w:t> </w:t>
      </w:r>
      <w:r w:rsidRPr="00D7547F">
        <w:rPr>
          <w:rFonts w:ascii="Times New Roman" w:hAnsi="Times New Roman" w:cs="Times New Roman"/>
          <w:sz w:val="24"/>
          <w:szCs w:val="24"/>
        </w:rPr>
        <w:t>pokynu</w:t>
      </w:r>
      <w:r w:rsidR="00BF2779" w:rsidRPr="00D7547F">
        <w:rPr>
          <w:rFonts w:ascii="Times New Roman" w:hAnsi="Times New Roman" w:cs="Times New Roman"/>
          <w:sz w:val="24"/>
          <w:szCs w:val="24"/>
        </w:rPr>
        <w:t xml:space="preserve"> Ministerstva financií Slovenskej republiky</w:t>
      </w:r>
      <w:r w:rsidR="00BF2779" w:rsidRPr="00107D7A">
        <w:rPr>
          <w:rFonts w:ascii="Times New Roman" w:hAnsi="Times New Roman" w:cs="Times New Roman"/>
          <w:sz w:val="24"/>
          <w:szCs w:val="24"/>
        </w:rPr>
        <w:t xml:space="preserve"> </w:t>
      </w:r>
      <w:r w:rsidRPr="00107D7A">
        <w:rPr>
          <w:rFonts w:ascii="Times New Roman" w:hAnsi="Times New Roman" w:cs="Times New Roman"/>
          <w:sz w:val="24"/>
          <w:szCs w:val="24"/>
        </w:rPr>
        <w:t>na zúčtovanie finančných vzťahov so štátnym rozpočtom.</w:t>
      </w:r>
      <w:r w:rsidR="00C467C8" w:rsidRPr="00107D7A">
        <w:rPr>
          <w:rFonts w:ascii="Times New Roman" w:hAnsi="Times New Roman" w:cs="Times New Roman"/>
          <w:sz w:val="24"/>
          <w:szCs w:val="24"/>
        </w:rPr>
        <w:t xml:space="preserve"> Prijímateľ zdokladuje aj použitie vlastných finančných zdrojov </w:t>
      </w:r>
      <w:r w:rsidR="00107D7A" w:rsidRPr="00107D7A">
        <w:rPr>
          <w:rFonts w:ascii="Times New Roman" w:hAnsi="Times New Roman" w:cs="Times New Roman"/>
          <w:sz w:val="24"/>
          <w:szCs w:val="24"/>
        </w:rPr>
        <w:t>uvedených v článku 1, ods. 2 písm. b)</w:t>
      </w:r>
      <w:r w:rsidR="00C467C8" w:rsidRPr="00107D7A">
        <w:rPr>
          <w:rFonts w:ascii="Times New Roman" w:hAnsi="Times New Roman" w:cs="Times New Roman"/>
          <w:sz w:val="24"/>
          <w:szCs w:val="24"/>
        </w:rPr>
        <w:t xml:space="preserve"> </w:t>
      </w:r>
      <w:r w:rsidR="00107D7A" w:rsidRPr="00107D7A">
        <w:rPr>
          <w:rFonts w:ascii="Times New Roman" w:hAnsi="Times New Roman" w:cs="Times New Roman"/>
          <w:sz w:val="24"/>
          <w:szCs w:val="24"/>
        </w:rPr>
        <w:t>na financovaní</w:t>
      </w:r>
      <w:r w:rsidR="00C467C8" w:rsidRPr="00107D7A">
        <w:rPr>
          <w:rFonts w:ascii="Times New Roman" w:hAnsi="Times New Roman" w:cs="Times New Roman"/>
          <w:sz w:val="24"/>
          <w:szCs w:val="24"/>
        </w:rPr>
        <w:t xml:space="preserve"> </w:t>
      </w:r>
      <w:r w:rsidR="00C467C8" w:rsidRPr="00D31303">
        <w:rPr>
          <w:rFonts w:ascii="Times New Roman" w:hAnsi="Times New Roman" w:cs="Times New Roman"/>
          <w:sz w:val="24"/>
          <w:szCs w:val="24"/>
          <w:highlight w:val="yellow"/>
        </w:rPr>
        <w:t>oprávneného projektu</w:t>
      </w:r>
      <w:r w:rsidR="00D31303" w:rsidRPr="00D31303">
        <w:rPr>
          <w:rFonts w:ascii="Times New Roman" w:hAnsi="Times New Roman" w:cs="Times New Roman"/>
          <w:sz w:val="24"/>
          <w:szCs w:val="24"/>
          <w:highlight w:val="yellow"/>
        </w:rPr>
        <w:t>/oprávnených projektov</w:t>
      </w:r>
      <w:r w:rsidR="00107D7A" w:rsidRPr="00107D7A">
        <w:rPr>
          <w:rFonts w:ascii="Times New Roman" w:hAnsi="Times New Roman" w:cs="Times New Roman"/>
          <w:sz w:val="24"/>
          <w:szCs w:val="24"/>
        </w:rPr>
        <w:t>.</w:t>
      </w:r>
    </w:p>
    <w:p w14:paraId="798B10D8" w14:textId="23F902F0" w:rsidR="00C71CC8" w:rsidRDefault="00C71CC8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CC8">
        <w:rPr>
          <w:rFonts w:ascii="Times New Roman" w:hAnsi="Times New Roman" w:cs="Times New Roman"/>
          <w:sz w:val="24"/>
          <w:szCs w:val="24"/>
        </w:rPr>
        <w:t xml:space="preserve">Poskytnutú </w:t>
      </w:r>
      <w:r>
        <w:rPr>
          <w:rFonts w:ascii="Times New Roman" w:hAnsi="Times New Roman" w:cs="Times New Roman"/>
          <w:sz w:val="24"/>
          <w:szCs w:val="24"/>
        </w:rPr>
        <w:t>dotáciu</w:t>
      </w:r>
      <w:r w:rsidRPr="00C71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E25FE">
        <w:rPr>
          <w:rFonts w:ascii="Times New Roman" w:hAnsi="Times New Roman" w:cs="Times New Roman"/>
          <w:sz w:val="24"/>
          <w:szCs w:val="24"/>
        </w:rPr>
        <w:t>prijímateľ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povinný zúčtovať poskytovateľovi vždy </w:t>
      </w:r>
      <w:r w:rsidR="004474D7">
        <w:rPr>
          <w:rFonts w:ascii="Times New Roman" w:hAnsi="Times New Roman" w:cs="Times New Roman"/>
          <w:sz w:val="24"/>
          <w:szCs w:val="24"/>
        </w:rPr>
        <w:t xml:space="preserve">priebežne, najneskôr však </w:t>
      </w:r>
      <w:r w:rsidRPr="00C71CC8">
        <w:rPr>
          <w:rFonts w:ascii="Times New Roman" w:hAnsi="Times New Roman" w:cs="Times New Roman"/>
          <w:sz w:val="24"/>
          <w:szCs w:val="24"/>
        </w:rPr>
        <w:t xml:space="preserve">v termíne do </w:t>
      </w:r>
      <w:r w:rsidR="00BC6E1D">
        <w:rPr>
          <w:rFonts w:ascii="Times New Roman" w:hAnsi="Times New Roman" w:cs="Times New Roman"/>
          <w:sz w:val="24"/>
          <w:szCs w:val="24"/>
        </w:rPr>
        <w:t>31</w:t>
      </w:r>
      <w:r w:rsidR="004474D7" w:rsidRPr="00CB40A3">
        <w:rPr>
          <w:rFonts w:ascii="Times New Roman" w:hAnsi="Times New Roman" w:cs="Times New Roman"/>
          <w:sz w:val="24"/>
          <w:szCs w:val="24"/>
        </w:rPr>
        <w:t>.</w:t>
      </w:r>
      <w:r w:rsidR="00CB40A3">
        <w:rPr>
          <w:rFonts w:ascii="Times New Roman" w:hAnsi="Times New Roman" w:cs="Times New Roman"/>
          <w:sz w:val="24"/>
          <w:szCs w:val="24"/>
        </w:rPr>
        <w:t xml:space="preserve"> </w:t>
      </w:r>
      <w:r w:rsidR="00BC6E1D">
        <w:rPr>
          <w:rFonts w:ascii="Times New Roman" w:hAnsi="Times New Roman" w:cs="Times New Roman"/>
          <w:sz w:val="24"/>
          <w:szCs w:val="24"/>
        </w:rPr>
        <w:t>marca</w:t>
      </w:r>
      <w:r w:rsidR="004474D7" w:rsidRPr="00CB40A3">
        <w:rPr>
          <w:rFonts w:ascii="Times New Roman" w:hAnsi="Times New Roman" w:cs="Times New Roman"/>
          <w:sz w:val="24"/>
          <w:szCs w:val="24"/>
        </w:rPr>
        <w:t xml:space="preserve"> príslušného </w:t>
      </w:r>
      <w:r w:rsidR="00BC6E1D">
        <w:rPr>
          <w:rFonts w:ascii="Times New Roman" w:hAnsi="Times New Roman" w:cs="Times New Roman"/>
          <w:sz w:val="24"/>
          <w:szCs w:val="24"/>
        </w:rPr>
        <w:t>rozpočtového</w:t>
      </w:r>
      <w:r w:rsidR="004474D7" w:rsidRPr="00CB40A3">
        <w:rPr>
          <w:rFonts w:ascii="Times New Roman" w:hAnsi="Times New Roman" w:cs="Times New Roman"/>
          <w:sz w:val="24"/>
          <w:szCs w:val="24"/>
        </w:rPr>
        <w:t xml:space="preserve"> roka</w:t>
      </w:r>
      <w:r w:rsidR="003F6C90">
        <w:rPr>
          <w:rFonts w:ascii="Times New Roman" w:hAnsi="Times New Roman" w:cs="Times New Roman"/>
          <w:sz w:val="24"/>
          <w:szCs w:val="24"/>
        </w:rPr>
        <w:t xml:space="preserve">, v ktorom sa vykonáva zúčtovanie </w:t>
      </w:r>
      <w:r w:rsidRPr="00C71CC8">
        <w:rPr>
          <w:rFonts w:ascii="Times New Roman" w:hAnsi="Times New Roman" w:cs="Times New Roman"/>
          <w:sz w:val="24"/>
          <w:szCs w:val="24"/>
        </w:rPr>
        <w:t xml:space="preserve">za predchádzajúci rok. Finančné prostriedky vyplývajúce zo zúčtovania poskytnutej </w:t>
      </w:r>
      <w:r w:rsidR="00A17EFE"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 vráti </w:t>
      </w:r>
      <w:r w:rsidR="00A17EFE"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C71CC8">
        <w:rPr>
          <w:rFonts w:ascii="Times New Roman" w:hAnsi="Times New Roman" w:cs="Times New Roman"/>
          <w:sz w:val="24"/>
          <w:szCs w:val="24"/>
        </w:rPr>
        <w:t xml:space="preserve">poskytovateľovi na depozitný účet č.: </w:t>
      </w:r>
      <w:r w:rsidRPr="00C71CC8">
        <w:rPr>
          <w:rFonts w:ascii="Times New Roman" w:hAnsi="Times New Roman" w:cs="Times New Roman"/>
          <w:sz w:val="24"/>
          <w:szCs w:val="24"/>
          <w:highlight w:val="yellow"/>
        </w:rPr>
        <w:t>SK77 8180 0000 0070 0055 7177</w:t>
      </w:r>
      <w:r w:rsidRPr="00C71CC8">
        <w:rPr>
          <w:rFonts w:ascii="Times New Roman" w:hAnsi="Times New Roman" w:cs="Times New Roman"/>
          <w:sz w:val="24"/>
          <w:szCs w:val="24"/>
        </w:rPr>
        <w:t xml:space="preserve"> v termíne do </w:t>
      </w:r>
      <w:bookmarkStart w:id="11" w:name="OLE_LINK5"/>
      <w:bookmarkStart w:id="12" w:name="OLE_LINK6"/>
      <w:bookmarkStart w:id="13" w:name="OLE_LINK28"/>
      <w:r w:rsidRPr="00C71CC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C71CC8">
        <w:rPr>
          <w:rFonts w:ascii="Times New Roman" w:hAnsi="Times New Roman" w:cs="Times New Roman"/>
          <w:i/>
          <w:sz w:val="24"/>
          <w:szCs w:val="24"/>
          <w:highlight w:val="yellow"/>
        </w:rPr>
        <w:t>dátum)</w:t>
      </w:r>
      <w:r w:rsidR="00D8302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D83020" w:rsidRPr="00C67E5F">
        <w:rPr>
          <w:rFonts w:ascii="Times New Roman" w:hAnsi="Times New Roman" w:cs="Times New Roman"/>
          <w:sz w:val="24"/>
          <w:szCs w:val="24"/>
        </w:rPr>
        <w:t>pričom ako variabilný symbol použije číslo dotačnej zmluvy</w:t>
      </w:r>
      <w:r w:rsidRPr="00C67E5F">
        <w:rPr>
          <w:rFonts w:ascii="Times New Roman" w:hAnsi="Times New Roman" w:cs="Times New Roman"/>
          <w:sz w:val="24"/>
          <w:szCs w:val="24"/>
        </w:rPr>
        <w:t>.</w:t>
      </w:r>
      <w:r w:rsidRPr="000A16C1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bookmarkEnd w:id="12"/>
      <w:bookmarkEnd w:id="13"/>
      <w:r w:rsidR="003E25FE" w:rsidRPr="000A16C1">
        <w:rPr>
          <w:rFonts w:ascii="Times New Roman" w:hAnsi="Times New Roman" w:cs="Times New Roman"/>
          <w:sz w:val="24"/>
          <w:szCs w:val="24"/>
        </w:rPr>
        <w:t>Prijímateľ</w:t>
      </w:r>
      <w:r w:rsidRPr="000A16C1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DA2DEF" w:rsidRPr="000A16C1">
        <w:rPr>
          <w:rFonts w:ascii="Times New Roman" w:hAnsi="Times New Roman" w:cs="Times New Roman"/>
          <w:sz w:val="24"/>
          <w:szCs w:val="24"/>
        </w:rPr>
        <w:t>píso</w:t>
      </w:r>
      <w:r w:rsidR="00DA2DEF">
        <w:rPr>
          <w:rFonts w:ascii="Times New Roman" w:hAnsi="Times New Roman" w:cs="Times New Roman"/>
          <w:sz w:val="24"/>
          <w:szCs w:val="24"/>
        </w:rPr>
        <w:t xml:space="preserve">mne </w:t>
      </w:r>
      <w:r w:rsidRPr="00C71CC8">
        <w:rPr>
          <w:rFonts w:ascii="Times New Roman" w:hAnsi="Times New Roman" w:cs="Times New Roman"/>
          <w:sz w:val="24"/>
          <w:szCs w:val="24"/>
        </w:rPr>
        <w:t>zaslať avízo poskytovateľovi o</w:t>
      </w:r>
      <w:r w:rsidR="00831E8C">
        <w:rPr>
          <w:rFonts w:ascii="Times New Roman" w:hAnsi="Times New Roman" w:cs="Times New Roman"/>
          <w:sz w:val="24"/>
          <w:szCs w:val="24"/>
        </w:rPr>
        <w:t xml:space="preserve"> </w:t>
      </w:r>
      <w:r w:rsidRPr="00C71CC8">
        <w:rPr>
          <w:rFonts w:ascii="Times New Roman" w:hAnsi="Times New Roman" w:cs="Times New Roman"/>
          <w:sz w:val="24"/>
          <w:szCs w:val="24"/>
        </w:rPr>
        <w:t>vrátení finančných prostriedkov</w:t>
      </w:r>
      <w:r w:rsidR="00DA2DEF">
        <w:rPr>
          <w:rFonts w:ascii="Times New Roman" w:hAnsi="Times New Roman" w:cs="Times New Roman"/>
          <w:sz w:val="24"/>
          <w:szCs w:val="24"/>
        </w:rPr>
        <w:t xml:space="preserve"> do piatich dní od </w:t>
      </w:r>
      <w:r w:rsidR="00E25B2B">
        <w:rPr>
          <w:rFonts w:ascii="Times New Roman" w:hAnsi="Times New Roman" w:cs="Times New Roman"/>
          <w:sz w:val="24"/>
          <w:szCs w:val="24"/>
        </w:rPr>
        <w:t>vykonania bezhotovostného prevodu na účet poskytovateľa</w:t>
      </w:r>
      <w:r w:rsidRPr="00C71CC8">
        <w:rPr>
          <w:rFonts w:ascii="Times New Roman" w:hAnsi="Times New Roman" w:cs="Times New Roman"/>
          <w:sz w:val="24"/>
          <w:szCs w:val="24"/>
        </w:rPr>
        <w:t xml:space="preserve">. V prípade, že je zo všetkých okolností zrejmé, že uvedený termín zúčtovania </w:t>
      </w:r>
      <w:r w:rsidR="00A17EFE"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 nebude </w:t>
      </w:r>
      <w:r>
        <w:rPr>
          <w:rFonts w:ascii="Times New Roman" w:hAnsi="Times New Roman" w:cs="Times New Roman"/>
          <w:sz w:val="24"/>
          <w:szCs w:val="24"/>
        </w:rPr>
        <w:t xml:space="preserve">prijímateľom dodržaný, je </w:t>
      </w:r>
      <w:r w:rsidR="003E25FE">
        <w:rPr>
          <w:rFonts w:ascii="Times New Roman" w:hAnsi="Times New Roman" w:cs="Times New Roman"/>
          <w:sz w:val="24"/>
          <w:szCs w:val="24"/>
        </w:rPr>
        <w:t>prijímateľ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povinný na základe zdôvodnenej písomnej žiadosti požiadať poskytovateľa najneskôr </w:t>
      </w:r>
      <w:r w:rsidR="00987A81">
        <w:rPr>
          <w:rFonts w:ascii="Times New Roman" w:hAnsi="Times New Roman" w:cs="Times New Roman"/>
          <w:sz w:val="24"/>
          <w:szCs w:val="24"/>
        </w:rPr>
        <w:t>dvadsať (</w:t>
      </w:r>
      <w:r w:rsidRPr="00C71CC8">
        <w:rPr>
          <w:rFonts w:ascii="Times New Roman" w:hAnsi="Times New Roman" w:cs="Times New Roman"/>
          <w:sz w:val="24"/>
          <w:szCs w:val="24"/>
        </w:rPr>
        <w:t>20</w:t>
      </w:r>
      <w:r w:rsidR="00987A81">
        <w:rPr>
          <w:rFonts w:ascii="Times New Roman" w:hAnsi="Times New Roman" w:cs="Times New Roman"/>
          <w:sz w:val="24"/>
          <w:szCs w:val="24"/>
        </w:rPr>
        <w:t>)</w:t>
      </w:r>
      <w:r w:rsidRPr="00C71CC8">
        <w:rPr>
          <w:rFonts w:ascii="Times New Roman" w:hAnsi="Times New Roman" w:cs="Times New Roman"/>
          <w:sz w:val="24"/>
          <w:szCs w:val="24"/>
        </w:rPr>
        <w:t xml:space="preserve"> </w:t>
      </w:r>
      <w:r w:rsidRPr="00C71CC8">
        <w:rPr>
          <w:rFonts w:ascii="Times New Roman" w:hAnsi="Times New Roman" w:cs="Times New Roman"/>
          <w:sz w:val="24"/>
          <w:szCs w:val="24"/>
        </w:rPr>
        <w:lastRenderedPageBreak/>
        <w:t xml:space="preserve">pracovných dní pred uplynutím stanoveného termínu zúčtovania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 o predĺženie termínu zúčtovania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>.</w:t>
      </w:r>
    </w:p>
    <w:p w14:paraId="671236B0" w14:textId="3776F533" w:rsidR="00C71CC8" w:rsidRDefault="00C71CC8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nezašle zúčtovanie poskytnutej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 poskytovateľovi za príslušný rok, k</w:t>
      </w:r>
      <w:r w:rsidR="00BC4D52">
        <w:rPr>
          <w:rFonts w:ascii="Times New Roman" w:hAnsi="Times New Roman" w:cs="Times New Roman"/>
          <w:sz w:val="24"/>
          <w:szCs w:val="24"/>
        </w:rPr>
        <w:t> dátumu ku</w:t>
      </w:r>
      <w:r w:rsidRPr="00C71CC8">
        <w:rPr>
          <w:rFonts w:ascii="Times New Roman" w:hAnsi="Times New Roman" w:cs="Times New Roman"/>
          <w:sz w:val="24"/>
          <w:szCs w:val="24"/>
        </w:rPr>
        <w:t xml:space="preserve"> ktorému sa má zúčtovanie </w:t>
      </w:r>
      <w:r w:rsidR="00BC4D52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C71CC8">
        <w:rPr>
          <w:rFonts w:ascii="Times New Roman" w:hAnsi="Times New Roman" w:cs="Times New Roman"/>
          <w:sz w:val="24"/>
          <w:szCs w:val="24"/>
        </w:rPr>
        <w:t>vykonať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C8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4F3BE1">
        <w:rPr>
          <w:rFonts w:ascii="Times New Roman" w:hAnsi="Times New Roman" w:cs="Times New Roman"/>
          <w:sz w:val="24"/>
          <w:szCs w:val="24"/>
        </w:rPr>
        <w:t>6</w:t>
      </w:r>
      <w:r w:rsidRPr="00C71CC8">
        <w:rPr>
          <w:rFonts w:ascii="Times New Roman" w:hAnsi="Times New Roman" w:cs="Times New Roman"/>
          <w:sz w:val="24"/>
          <w:szCs w:val="24"/>
        </w:rPr>
        <w:t>.</w:t>
      </w:r>
      <w:r w:rsidR="00987A81">
        <w:rPr>
          <w:rFonts w:ascii="Times New Roman" w:hAnsi="Times New Roman" w:cs="Times New Roman"/>
          <w:sz w:val="24"/>
          <w:szCs w:val="24"/>
        </w:rPr>
        <w:t xml:space="preserve"> zmluvy</w:t>
      </w:r>
      <w:r w:rsidRPr="00C71CC8">
        <w:rPr>
          <w:rFonts w:ascii="Times New Roman" w:hAnsi="Times New Roman" w:cs="Times New Roman"/>
          <w:sz w:val="24"/>
          <w:szCs w:val="24"/>
        </w:rPr>
        <w:t xml:space="preserve"> </w:t>
      </w:r>
      <w:r w:rsidR="00987A81">
        <w:rPr>
          <w:rFonts w:ascii="Times New Roman" w:hAnsi="Times New Roman" w:cs="Times New Roman"/>
          <w:sz w:val="24"/>
          <w:szCs w:val="24"/>
        </w:rPr>
        <w:t>p</w:t>
      </w:r>
      <w:r w:rsidRPr="00C71CC8">
        <w:rPr>
          <w:rFonts w:ascii="Times New Roman" w:hAnsi="Times New Roman" w:cs="Times New Roman"/>
          <w:sz w:val="24"/>
          <w:szCs w:val="24"/>
        </w:rPr>
        <w:t xml:space="preserve">oskytovateľ písomne vyzve </w:t>
      </w:r>
      <w:r w:rsidR="00A17EFE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>, aby zaslal zúčtovanie 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 v lehote určenej poskytovateľom, nie dlhšej ako</w:t>
      </w:r>
      <w:r w:rsidR="009779D2">
        <w:rPr>
          <w:rFonts w:ascii="Times New Roman" w:hAnsi="Times New Roman" w:cs="Times New Roman"/>
          <w:sz w:val="24"/>
          <w:szCs w:val="24"/>
        </w:rPr>
        <w:t xml:space="preserve"> pät</w:t>
      </w:r>
      <w:r w:rsidR="00987A81">
        <w:rPr>
          <w:rFonts w:ascii="Times New Roman" w:hAnsi="Times New Roman" w:cs="Times New Roman"/>
          <w:sz w:val="24"/>
          <w:szCs w:val="24"/>
        </w:rPr>
        <w:t>násť</w:t>
      </w:r>
      <w:r w:rsidRPr="00C71CC8">
        <w:rPr>
          <w:rFonts w:ascii="Times New Roman" w:hAnsi="Times New Roman" w:cs="Times New Roman"/>
          <w:sz w:val="24"/>
          <w:szCs w:val="24"/>
        </w:rPr>
        <w:t xml:space="preserve"> </w:t>
      </w:r>
      <w:r w:rsidR="00987A81">
        <w:rPr>
          <w:rFonts w:ascii="Times New Roman" w:hAnsi="Times New Roman" w:cs="Times New Roman"/>
          <w:sz w:val="24"/>
          <w:szCs w:val="24"/>
        </w:rPr>
        <w:t>(</w:t>
      </w:r>
      <w:r w:rsidRPr="00C71CC8">
        <w:rPr>
          <w:rFonts w:ascii="Times New Roman" w:hAnsi="Times New Roman" w:cs="Times New Roman"/>
          <w:sz w:val="24"/>
          <w:szCs w:val="24"/>
        </w:rPr>
        <w:t>15</w:t>
      </w:r>
      <w:r w:rsidR="00987A81">
        <w:rPr>
          <w:rFonts w:ascii="Times New Roman" w:hAnsi="Times New Roman" w:cs="Times New Roman"/>
          <w:sz w:val="24"/>
          <w:szCs w:val="24"/>
        </w:rPr>
        <w:t>)</w:t>
      </w:r>
      <w:r w:rsidRPr="00C71CC8">
        <w:rPr>
          <w:rFonts w:ascii="Times New Roman" w:hAnsi="Times New Roman" w:cs="Times New Roman"/>
          <w:sz w:val="24"/>
          <w:szCs w:val="24"/>
        </w:rPr>
        <w:t xml:space="preserve"> pracovných dní. Ak tak </w:t>
      </w:r>
      <w:r>
        <w:rPr>
          <w:rFonts w:ascii="Times New Roman" w:hAnsi="Times New Roman" w:cs="Times New Roman"/>
          <w:sz w:val="24"/>
          <w:szCs w:val="24"/>
        </w:rPr>
        <w:t>prijímateľ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neurobí, je povinný poskytnutú </w:t>
      </w:r>
      <w:r>
        <w:rPr>
          <w:rFonts w:ascii="Times New Roman" w:hAnsi="Times New Roman" w:cs="Times New Roman"/>
          <w:sz w:val="24"/>
          <w:szCs w:val="24"/>
        </w:rPr>
        <w:t>dotáciu</w:t>
      </w:r>
      <w:r w:rsidRPr="00C71CC8">
        <w:rPr>
          <w:rFonts w:ascii="Times New Roman" w:hAnsi="Times New Roman" w:cs="Times New Roman"/>
          <w:sz w:val="24"/>
          <w:szCs w:val="24"/>
        </w:rPr>
        <w:t xml:space="preserve"> v plnom rozsahu bezodkladne vrátiť na bankový účet poskytovateľa, ktorý mu oznámi vo vyzvaní</w:t>
      </w:r>
      <w:r w:rsidR="008B21A2">
        <w:rPr>
          <w:rFonts w:ascii="Times New Roman" w:hAnsi="Times New Roman" w:cs="Times New Roman"/>
          <w:sz w:val="24"/>
          <w:szCs w:val="24"/>
        </w:rPr>
        <w:t xml:space="preserve"> podľa tohto odseku.</w:t>
      </w:r>
    </w:p>
    <w:p w14:paraId="40C8E078" w14:textId="5FA982CC" w:rsidR="00C71CC8" w:rsidRDefault="00C71CC8" w:rsidP="00C71CC8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CC8">
        <w:rPr>
          <w:rFonts w:ascii="Times New Roman" w:hAnsi="Times New Roman" w:cs="Times New Roman"/>
          <w:sz w:val="24"/>
          <w:szCs w:val="24"/>
        </w:rPr>
        <w:t xml:space="preserve">Pokiaľ </w:t>
      </w:r>
      <w:r>
        <w:rPr>
          <w:rFonts w:ascii="Times New Roman" w:hAnsi="Times New Roman" w:cs="Times New Roman"/>
          <w:sz w:val="24"/>
          <w:szCs w:val="24"/>
        </w:rPr>
        <w:t>prijímateľ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nevyčerpá </w:t>
      </w:r>
      <w:r>
        <w:rPr>
          <w:rFonts w:ascii="Times New Roman" w:hAnsi="Times New Roman" w:cs="Times New Roman"/>
          <w:sz w:val="24"/>
          <w:szCs w:val="24"/>
        </w:rPr>
        <w:t>dotáciu</w:t>
      </w:r>
      <w:r w:rsidRPr="00C71CC8">
        <w:rPr>
          <w:rFonts w:ascii="Times New Roman" w:hAnsi="Times New Roman" w:cs="Times New Roman"/>
          <w:sz w:val="24"/>
          <w:szCs w:val="24"/>
        </w:rPr>
        <w:t xml:space="preserve"> </w:t>
      </w:r>
      <w:r w:rsidR="008B73AF">
        <w:rPr>
          <w:rFonts w:ascii="Times New Roman" w:hAnsi="Times New Roman" w:cs="Times New Roman"/>
          <w:sz w:val="24"/>
          <w:szCs w:val="24"/>
        </w:rPr>
        <w:t>poskytnutú</w:t>
      </w:r>
      <w:r w:rsidRPr="00C71CC8">
        <w:rPr>
          <w:rFonts w:ascii="Times New Roman" w:hAnsi="Times New Roman" w:cs="Times New Roman"/>
          <w:sz w:val="24"/>
          <w:szCs w:val="24"/>
        </w:rPr>
        <w:t xml:space="preserve"> v roku 2019, je povinný </w:t>
      </w:r>
      <w:r>
        <w:rPr>
          <w:rFonts w:ascii="Times New Roman" w:hAnsi="Times New Roman" w:cs="Times New Roman"/>
          <w:sz w:val="24"/>
          <w:szCs w:val="24"/>
        </w:rPr>
        <w:t>dotáciu</w:t>
      </w:r>
      <w:r w:rsidRPr="00C71CC8">
        <w:rPr>
          <w:rFonts w:ascii="Times New Roman" w:hAnsi="Times New Roman" w:cs="Times New Roman"/>
          <w:sz w:val="24"/>
          <w:szCs w:val="24"/>
        </w:rPr>
        <w:t xml:space="preserve"> alebo jej časť bez odkladu vrátiť </w:t>
      </w:r>
      <w:r w:rsidR="008B73AF">
        <w:rPr>
          <w:rFonts w:ascii="Times New Roman" w:hAnsi="Times New Roman" w:cs="Times New Roman"/>
          <w:sz w:val="24"/>
          <w:szCs w:val="24"/>
        </w:rPr>
        <w:t xml:space="preserve">v roku 2019 </w:t>
      </w:r>
      <w:r w:rsidRPr="00C71CC8">
        <w:rPr>
          <w:rFonts w:ascii="Times New Roman" w:hAnsi="Times New Roman" w:cs="Times New Roman"/>
          <w:sz w:val="24"/>
          <w:szCs w:val="24"/>
        </w:rPr>
        <w:t xml:space="preserve">poskytovateľovi na výdavkový účet </w:t>
      </w:r>
      <w:r w:rsidRPr="00C71CC8">
        <w:rPr>
          <w:rFonts w:ascii="Times New Roman" w:hAnsi="Times New Roman" w:cs="Times New Roman"/>
          <w:sz w:val="24"/>
          <w:szCs w:val="24"/>
          <w:highlight w:val="yellow"/>
        </w:rPr>
        <w:t>ŠR č.: SK52 8180 0000 0070 0055 7142</w:t>
      </w:r>
      <w:r w:rsidRPr="00C71CC8">
        <w:rPr>
          <w:rFonts w:ascii="Times New Roman" w:hAnsi="Times New Roman" w:cs="Times New Roman"/>
          <w:sz w:val="24"/>
          <w:szCs w:val="24"/>
        </w:rPr>
        <w:t xml:space="preserve"> a to najneskôr do </w:t>
      </w:r>
      <w:r w:rsidR="008B73AF" w:rsidRPr="008B73AF">
        <w:rPr>
          <w:rFonts w:ascii="Times New Roman" w:hAnsi="Times New Roman" w:cs="Times New Roman"/>
          <w:sz w:val="24"/>
          <w:szCs w:val="24"/>
          <w:highlight w:val="yellow"/>
        </w:rPr>
        <w:t>16.12.2019</w:t>
      </w:r>
      <w:r w:rsidR="006174D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174DF" w:rsidRPr="00C67E5F">
        <w:rPr>
          <w:rFonts w:ascii="Times New Roman" w:hAnsi="Times New Roman" w:cs="Times New Roman"/>
          <w:sz w:val="24"/>
          <w:szCs w:val="24"/>
        </w:rPr>
        <w:t>pričom ako variabilný symbol použije číslo dotačnej zmluvy.</w:t>
      </w:r>
      <w:r w:rsidRPr="00C71CC8">
        <w:rPr>
          <w:rFonts w:ascii="Times New Roman" w:hAnsi="Times New Roman" w:cs="Times New Roman"/>
          <w:sz w:val="24"/>
          <w:szCs w:val="24"/>
        </w:rPr>
        <w:t xml:space="preserve"> </w:t>
      </w:r>
      <w:r w:rsidR="00436289">
        <w:rPr>
          <w:rFonts w:ascii="Times New Roman" w:hAnsi="Times New Roman" w:cs="Times New Roman"/>
          <w:sz w:val="24"/>
          <w:szCs w:val="24"/>
        </w:rPr>
        <w:t>Nevyčerpaná dotácia alebo jej nevyčerpaná</w:t>
      </w:r>
      <w:r w:rsidR="009F07AC">
        <w:rPr>
          <w:rFonts w:ascii="Times New Roman" w:hAnsi="Times New Roman" w:cs="Times New Roman"/>
          <w:sz w:val="24"/>
          <w:szCs w:val="24"/>
        </w:rPr>
        <w:t xml:space="preserve"> časť</w:t>
      </w:r>
      <w:r w:rsidRPr="00C71CC8">
        <w:rPr>
          <w:rFonts w:ascii="Times New Roman" w:hAnsi="Times New Roman" w:cs="Times New Roman"/>
          <w:sz w:val="24"/>
          <w:szCs w:val="24"/>
        </w:rPr>
        <w:t xml:space="preserve">, ktoré boli vrátené na výdavkový účet podľa tohto odseku nie sú predmetom zúčtovania. </w:t>
      </w:r>
      <w:bookmarkStart w:id="14" w:name="OLE_LINK24"/>
      <w:bookmarkStart w:id="15" w:name="OLE_LINK25"/>
      <w:r w:rsidR="003E25FE">
        <w:rPr>
          <w:rFonts w:ascii="Times New Roman" w:hAnsi="Times New Roman" w:cs="Times New Roman"/>
          <w:sz w:val="24"/>
          <w:szCs w:val="24"/>
        </w:rPr>
        <w:t>Prijímateľ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EC6510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C71CC8">
        <w:rPr>
          <w:rFonts w:ascii="Times New Roman" w:hAnsi="Times New Roman" w:cs="Times New Roman"/>
          <w:sz w:val="24"/>
          <w:szCs w:val="24"/>
        </w:rPr>
        <w:t xml:space="preserve">zaslať avízo poskytovateľovi </w:t>
      </w:r>
      <w:bookmarkStart w:id="16" w:name="OLE_LINK22"/>
      <w:bookmarkStart w:id="17" w:name="OLE_LINK23"/>
      <w:r w:rsidRPr="00C71CC8">
        <w:rPr>
          <w:rFonts w:ascii="Times New Roman" w:hAnsi="Times New Roman" w:cs="Times New Roman"/>
          <w:sz w:val="24"/>
          <w:szCs w:val="24"/>
        </w:rPr>
        <w:t xml:space="preserve">o vrátení </w:t>
      </w:r>
      <w:r w:rsidR="00DA38D2">
        <w:rPr>
          <w:rFonts w:ascii="Times New Roman" w:hAnsi="Times New Roman" w:cs="Times New Roman"/>
          <w:sz w:val="24"/>
          <w:szCs w:val="24"/>
        </w:rPr>
        <w:t xml:space="preserve">nevyčerpanej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 alebo jej</w:t>
      </w:r>
      <w:r w:rsidR="00DA38D2">
        <w:rPr>
          <w:rFonts w:ascii="Times New Roman" w:hAnsi="Times New Roman" w:cs="Times New Roman"/>
          <w:sz w:val="24"/>
          <w:szCs w:val="24"/>
        </w:rPr>
        <w:t xml:space="preserve"> </w:t>
      </w:r>
      <w:r w:rsidR="009F07AC">
        <w:rPr>
          <w:rFonts w:ascii="Times New Roman" w:hAnsi="Times New Roman" w:cs="Times New Roman"/>
          <w:sz w:val="24"/>
          <w:szCs w:val="24"/>
        </w:rPr>
        <w:t>nevyčerpanej</w:t>
      </w:r>
      <w:r w:rsidRPr="00C71CC8">
        <w:rPr>
          <w:rFonts w:ascii="Times New Roman" w:hAnsi="Times New Roman" w:cs="Times New Roman"/>
          <w:sz w:val="24"/>
          <w:szCs w:val="24"/>
        </w:rPr>
        <w:t xml:space="preserve"> časti</w:t>
      </w:r>
      <w:r w:rsidR="009F07AC">
        <w:rPr>
          <w:rFonts w:ascii="Times New Roman" w:hAnsi="Times New Roman" w:cs="Times New Roman"/>
          <w:sz w:val="24"/>
          <w:szCs w:val="24"/>
        </w:rPr>
        <w:t xml:space="preserve"> </w:t>
      </w:r>
      <w:r w:rsidR="00604BCE">
        <w:rPr>
          <w:rFonts w:ascii="Times New Roman" w:hAnsi="Times New Roman" w:cs="Times New Roman"/>
          <w:sz w:val="24"/>
          <w:szCs w:val="24"/>
        </w:rPr>
        <w:t>do piatich dní od vykonania bezhotovostného prevodu na účet poskytovateľa</w:t>
      </w:r>
      <w:r w:rsidRPr="00C71CC8">
        <w:rPr>
          <w:rFonts w:ascii="Times New Roman" w:hAnsi="Times New Roman" w:cs="Times New Roman"/>
          <w:sz w:val="24"/>
          <w:szCs w:val="24"/>
        </w:rPr>
        <w:t xml:space="preserve">. </w:t>
      </w:r>
      <w:bookmarkEnd w:id="14"/>
      <w:bookmarkEnd w:id="15"/>
      <w:bookmarkEnd w:id="16"/>
      <w:bookmarkEnd w:id="17"/>
    </w:p>
    <w:p w14:paraId="75582FF6" w14:textId="19FCD208" w:rsidR="003E25FE" w:rsidRDefault="00C71CC8" w:rsidP="003E25F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CC8">
        <w:rPr>
          <w:rFonts w:ascii="Times New Roman" w:hAnsi="Times New Roman" w:cs="Times New Roman"/>
          <w:sz w:val="24"/>
          <w:szCs w:val="24"/>
        </w:rPr>
        <w:t xml:space="preserve">Výnosy z poskytnutej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 (úroky) sú v zmysle zákona o rozpočtových pravidlách verejnej správy príjmom štátneho rozpočtu. </w:t>
      </w:r>
      <w:r>
        <w:rPr>
          <w:rFonts w:ascii="Times New Roman" w:hAnsi="Times New Roman" w:cs="Times New Roman"/>
          <w:sz w:val="24"/>
          <w:szCs w:val="24"/>
        </w:rPr>
        <w:t>Prijímateľ</w:t>
      </w:r>
      <w:r w:rsidRPr="00C71CC8">
        <w:rPr>
          <w:rFonts w:ascii="Times New Roman" w:hAnsi="Times New Roman" w:cs="Times New Roman"/>
          <w:sz w:val="24"/>
          <w:szCs w:val="24"/>
        </w:rPr>
        <w:t xml:space="preserve"> je povinný vždy odviesť výnosy z poskytnutej </w:t>
      </w:r>
      <w:r>
        <w:rPr>
          <w:rFonts w:ascii="Times New Roman" w:hAnsi="Times New Roman" w:cs="Times New Roman"/>
          <w:sz w:val="24"/>
          <w:szCs w:val="24"/>
        </w:rPr>
        <w:t xml:space="preserve">dotácie </w:t>
      </w:r>
      <w:r w:rsidRPr="00C71CC8">
        <w:rPr>
          <w:rFonts w:ascii="Times New Roman" w:hAnsi="Times New Roman" w:cs="Times New Roman"/>
          <w:sz w:val="24"/>
          <w:szCs w:val="24"/>
        </w:rPr>
        <w:t xml:space="preserve">na </w:t>
      </w:r>
      <w:r w:rsidR="00DA38D2">
        <w:rPr>
          <w:rFonts w:ascii="Times New Roman" w:hAnsi="Times New Roman" w:cs="Times New Roman"/>
          <w:sz w:val="24"/>
          <w:szCs w:val="24"/>
        </w:rPr>
        <w:t xml:space="preserve">bankový </w:t>
      </w:r>
      <w:r w:rsidRPr="00C71CC8">
        <w:rPr>
          <w:rFonts w:ascii="Times New Roman" w:hAnsi="Times New Roman" w:cs="Times New Roman"/>
          <w:sz w:val="24"/>
          <w:szCs w:val="24"/>
        </w:rPr>
        <w:t xml:space="preserve">účet iných nedaňových príjmov úradu č. </w:t>
      </w:r>
      <w:r w:rsidRPr="00C71CC8">
        <w:rPr>
          <w:rFonts w:ascii="Times New Roman" w:hAnsi="Times New Roman" w:cs="Times New Roman"/>
          <w:sz w:val="24"/>
          <w:szCs w:val="24"/>
          <w:highlight w:val="yellow"/>
        </w:rPr>
        <w:t>SK74 8180 0000 0070 0055 7134</w:t>
      </w:r>
      <w:r w:rsidRPr="00C71CC8">
        <w:rPr>
          <w:rFonts w:ascii="Times New Roman" w:hAnsi="Times New Roman" w:cs="Times New Roman"/>
          <w:sz w:val="24"/>
          <w:szCs w:val="24"/>
        </w:rPr>
        <w:t xml:space="preserve"> neodkladne po </w:t>
      </w:r>
      <w:r w:rsidR="00746580">
        <w:rPr>
          <w:rFonts w:ascii="Times New Roman" w:hAnsi="Times New Roman" w:cs="Times New Roman"/>
          <w:sz w:val="24"/>
          <w:szCs w:val="24"/>
        </w:rPr>
        <w:t>uplynutí</w:t>
      </w:r>
      <w:r w:rsidRPr="00C71CC8">
        <w:rPr>
          <w:rFonts w:ascii="Times New Roman" w:hAnsi="Times New Roman" w:cs="Times New Roman"/>
          <w:sz w:val="24"/>
          <w:szCs w:val="24"/>
        </w:rPr>
        <w:t xml:space="preserve"> lehoty na použitie </w:t>
      </w:r>
      <w:r w:rsidR="00DA38D2">
        <w:rPr>
          <w:rFonts w:ascii="Times New Roman" w:hAnsi="Times New Roman" w:cs="Times New Roman"/>
          <w:sz w:val="24"/>
          <w:szCs w:val="24"/>
        </w:rPr>
        <w:t>dotácie</w:t>
      </w:r>
      <w:r w:rsidRPr="00C71C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Prijímateľ </w:t>
      </w:r>
      <w:r w:rsidRPr="00C71CC8">
        <w:rPr>
          <w:rFonts w:ascii="Times New Roman" w:hAnsi="Times New Roman" w:cs="Times New Roman"/>
          <w:sz w:val="24"/>
          <w:szCs w:val="24"/>
        </w:rPr>
        <w:t>je povinný zaslať</w:t>
      </w:r>
      <w:r w:rsidR="005059BC">
        <w:rPr>
          <w:rFonts w:ascii="Times New Roman" w:hAnsi="Times New Roman" w:cs="Times New Roman"/>
          <w:sz w:val="24"/>
          <w:szCs w:val="24"/>
        </w:rPr>
        <w:t xml:space="preserve"> písomné</w:t>
      </w:r>
      <w:r w:rsidRPr="00C71CC8">
        <w:rPr>
          <w:rFonts w:ascii="Times New Roman" w:hAnsi="Times New Roman" w:cs="Times New Roman"/>
          <w:sz w:val="24"/>
          <w:szCs w:val="24"/>
        </w:rPr>
        <w:t xml:space="preserve"> avízo poskytovateľovi o vrátení výnosov</w:t>
      </w:r>
      <w:r w:rsidR="005059BC">
        <w:rPr>
          <w:rFonts w:ascii="Times New Roman" w:hAnsi="Times New Roman" w:cs="Times New Roman"/>
          <w:sz w:val="24"/>
          <w:szCs w:val="24"/>
        </w:rPr>
        <w:t xml:space="preserve"> do piatich dní od ich vrátenia</w:t>
      </w:r>
      <w:r w:rsidRPr="00C71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4DE70" w14:textId="0C146743" w:rsidR="003E25FE" w:rsidRPr="003E25FE" w:rsidRDefault="003E25FE" w:rsidP="003E25F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5FE">
        <w:rPr>
          <w:rFonts w:ascii="Times New Roman" w:hAnsi="Times New Roman" w:cs="Times New Roman"/>
          <w:sz w:val="24"/>
          <w:szCs w:val="24"/>
        </w:rPr>
        <w:t xml:space="preserve">Za správnosť údajov uvedených v zúčtovaní </w:t>
      </w:r>
      <w:r w:rsidR="00912C89">
        <w:rPr>
          <w:rFonts w:ascii="Times New Roman" w:hAnsi="Times New Roman" w:cs="Times New Roman"/>
          <w:sz w:val="24"/>
          <w:szCs w:val="24"/>
        </w:rPr>
        <w:t xml:space="preserve">podľa tohto článku </w:t>
      </w:r>
      <w:r w:rsidRPr="003E25FE">
        <w:rPr>
          <w:rFonts w:ascii="Times New Roman" w:hAnsi="Times New Roman" w:cs="Times New Roman"/>
          <w:sz w:val="24"/>
          <w:szCs w:val="24"/>
        </w:rPr>
        <w:t>zodpovedá prijímateľ.</w:t>
      </w:r>
    </w:p>
    <w:p w14:paraId="2E464216" w14:textId="65FE88F1" w:rsidR="003E25FE" w:rsidRDefault="003E25FE" w:rsidP="003E25F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5FE">
        <w:rPr>
          <w:rFonts w:ascii="Times New Roman" w:hAnsi="Times New Roman" w:cs="Times New Roman"/>
          <w:sz w:val="24"/>
          <w:szCs w:val="24"/>
        </w:rPr>
        <w:t xml:space="preserve">Doba </w:t>
      </w:r>
      <w:r w:rsidRPr="00D31303">
        <w:rPr>
          <w:rFonts w:ascii="Times New Roman" w:hAnsi="Times New Roman" w:cs="Times New Roman"/>
          <w:sz w:val="24"/>
          <w:szCs w:val="24"/>
          <w:highlight w:val="yellow"/>
        </w:rPr>
        <w:t xml:space="preserve">oprávneného </w:t>
      </w:r>
      <w:r w:rsidR="00D31303" w:rsidRPr="00D31303">
        <w:rPr>
          <w:rFonts w:ascii="Times New Roman" w:hAnsi="Times New Roman" w:cs="Times New Roman"/>
          <w:sz w:val="24"/>
          <w:szCs w:val="24"/>
          <w:highlight w:val="yellow"/>
        </w:rPr>
        <w:t>/oprávnených projektov</w:t>
      </w:r>
      <w:r w:rsidRPr="003E25FE">
        <w:rPr>
          <w:rFonts w:ascii="Times New Roman" w:hAnsi="Times New Roman" w:cs="Times New Roman"/>
          <w:sz w:val="24"/>
          <w:szCs w:val="24"/>
        </w:rPr>
        <w:t xml:space="preserve"> nesmie presiahnuť </w:t>
      </w:r>
      <w:r w:rsidR="006D5360">
        <w:rPr>
          <w:rFonts w:ascii="Times New Roman" w:hAnsi="Times New Roman" w:cs="Times New Roman"/>
          <w:sz w:val="24"/>
          <w:szCs w:val="24"/>
        </w:rPr>
        <w:t>šesť (</w:t>
      </w:r>
      <w:r w:rsidR="00643E80">
        <w:rPr>
          <w:rFonts w:ascii="Times New Roman" w:hAnsi="Times New Roman" w:cs="Times New Roman"/>
          <w:sz w:val="24"/>
          <w:szCs w:val="24"/>
        </w:rPr>
        <w:t>7</w:t>
      </w:r>
      <w:r w:rsidR="006D5360">
        <w:rPr>
          <w:rFonts w:ascii="Times New Roman" w:hAnsi="Times New Roman" w:cs="Times New Roman"/>
          <w:sz w:val="24"/>
          <w:szCs w:val="24"/>
        </w:rPr>
        <w:t>)</w:t>
      </w:r>
      <w:r w:rsidRPr="003E25FE">
        <w:rPr>
          <w:rFonts w:ascii="Times New Roman" w:hAnsi="Times New Roman" w:cs="Times New Roman"/>
          <w:sz w:val="24"/>
          <w:szCs w:val="24"/>
        </w:rPr>
        <w:t xml:space="preserve"> mesiacov odo dňa účinnosti tejto zmluvy.</w:t>
      </w:r>
    </w:p>
    <w:p w14:paraId="5861FFD6" w14:textId="278EDF92" w:rsidR="0009080E" w:rsidRDefault="003E25FE" w:rsidP="0009080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5FE">
        <w:rPr>
          <w:rFonts w:ascii="Times New Roman" w:hAnsi="Times New Roman" w:cs="Times New Roman"/>
          <w:sz w:val="24"/>
          <w:szCs w:val="24"/>
        </w:rPr>
        <w:t xml:space="preserve">Na účely poskytovania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3E25FE">
        <w:rPr>
          <w:rFonts w:ascii="Times New Roman" w:hAnsi="Times New Roman" w:cs="Times New Roman"/>
          <w:sz w:val="24"/>
          <w:szCs w:val="24"/>
        </w:rPr>
        <w:t xml:space="preserve"> nesmú byť práce na riešení oprávneného projektu</w:t>
      </w:r>
      <w:r w:rsidR="00D31303">
        <w:rPr>
          <w:rFonts w:ascii="Times New Roman" w:hAnsi="Times New Roman" w:cs="Times New Roman"/>
          <w:sz w:val="24"/>
          <w:szCs w:val="24"/>
        </w:rPr>
        <w:t xml:space="preserve">/oprávnených projektoch </w:t>
      </w:r>
      <w:r w:rsidRPr="003E25FE">
        <w:rPr>
          <w:rFonts w:ascii="Times New Roman" w:hAnsi="Times New Roman" w:cs="Times New Roman"/>
          <w:sz w:val="24"/>
          <w:szCs w:val="24"/>
        </w:rPr>
        <w:t xml:space="preserve"> začaté pred nadobudnutím účinnosti</w:t>
      </w:r>
      <w:r w:rsidR="006D5360">
        <w:rPr>
          <w:rFonts w:ascii="Times New Roman" w:hAnsi="Times New Roman" w:cs="Times New Roman"/>
          <w:sz w:val="24"/>
          <w:szCs w:val="24"/>
        </w:rPr>
        <w:t xml:space="preserve"> tejto</w:t>
      </w:r>
      <w:r w:rsidRPr="003E25FE">
        <w:rPr>
          <w:rFonts w:ascii="Times New Roman" w:hAnsi="Times New Roman" w:cs="Times New Roman"/>
          <w:sz w:val="24"/>
          <w:szCs w:val="24"/>
        </w:rPr>
        <w:t xml:space="preserve"> zmluvy.</w:t>
      </w:r>
    </w:p>
    <w:p w14:paraId="42A09746" w14:textId="61842566" w:rsidR="00823CFB" w:rsidRDefault="00453BCE" w:rsidP="00823CFB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0E">
        <w:rPr>
          <w:rFonts w:ascii="Times New Roman" w:hAnsi="Times New Roman" w:cs="Times New Roman"/>
          <w:sz w:val="24"/>
          <w:szCs w:val="24"/>
        </w:rPr>
        <w:t xml:space="preserve">Prijímateľ je povinný o poskytnutej </w:t>
      </w:r>
      <w:r w:rsidR="0052513F" w:rsidRPr="0009080E">
        <w:rPr>
          <w:rFonts w:ascii="Times New Roman" w:hAnsi="Times New Roman" w:cs="Times New Roman"/>
          <w:sz w:val="24"/>
          <w:szCs w:val="24"/>
        </w:rPr>
        <w:t xml:space="preserve">dotácii </w:t>
      </w:r>
      <w:r w:rsidRPr="0009080E">
        <w:rPr>
          <w:rFonts w:ascii="Times New Roman" w:hAnsi="Times New Roman" w:cs="Times New Roman"/>
          <w:sz w:val="24"/>
          <w:szCs w:val="24"/>
        </w:rPr>
        <w:t>viesť účtovnú evidenciu v súlade so zákonom č. 431/2002 Z. z. o účtovníctve v znení neskorších predpisov (ďa</w:t>
      </w:r>
      <w:r w:rsidR="0009080E">
        <w:rPr>
          <w:rFonts w:ascii="Times New Roman" w:hAnsi="Times New Roman" w:cs="Times New Roman"/>
          <w:sz w:val="24"/>
          <w:szCs w:val="24"/>
        </w:rPr>
        <w:t xml:space="preserve">lej len „zákon </w:t>
      </w:r>
      <w:r w:rsidR="003E549F">
        <w:rPr>
          <w:rFonts w:ascii="Times New Roman" w:hAnsi="Times New Roman" w:cs="Times New Roman"/>
          <w:sz w:val="24"/>
          <w:szCs w:val="24"/>
        </w:rPr>
        <w:br/>
      </w:r>
      <w:r w:rsidR="0009080E">
        <w:rPr>
          <w:rFonts w:ascii="Times New Roman" w:hAnsi="Times New Roman" w:cs="Times New Roman"/>
          <w:sz w:val="24"/>
          <w:szCs w:val="24"/>
        </w:rPr>
        <w:t>o účtovníctve“).</w:t>
      </w:r>
    </w:p>
    <w:p w14:paraId="25D82CCD" w14:textId="77777777" w:rsidR="00823CFB" w:rsidRPr="00823CFB" w:rsidRDefault="00823CFB" w:rsidP="00823CFB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CFB">
        <w:rPr>
          <w:rFonts w:ascii="Times New Roman" w:hAnsi="Times New Roman" w:cs="Times New Roman"/>
          <w:sz w:val="24"/>
          <w:szCs w:val="24"/>
        </w:rPr>
        <w:t xml:space="preserve">Prijímateľ </w:t>
      </w:r>
      <w:r>
        <w:rPr>
          <w:rFonts w:ascii="Times New Roman" w:hAnsi="Times New Roman" w:cs="Times New Roman"/>
          <w:sz w:val="24"/>
          <w:szCs w:val="24"/>
        </w:rPr>
        <w:t xml:space="preserve">v prípade verejného obstarávania postupuje podľa </w:t>
      </w:r>
      <w:r w:rsidRPr="00823CFB">
        <w:rPr>
          <w:rFonts w:ascii="Times New Roman" w:hAnsi="Times New Roman" w:cs="Times New Roman"/>
          <w:sz w:val="24"/>
          <w:szCs w:val="24"/>
        </w:rPr>
        <w:t>zákona č. 343/2015 Z. z. o verejnom obstarávaní a o zmene a doplnení niektorých zákonov v znení neskorších predpisov (ďalej len „zákon o verejnom obstarávaní“). Prijímateľ je zodpovedný za realizáciu verejného obstarávania a je povinný viesť dokumentáciu verejného obstarávania.</w:t>
      </w:r>
    </w:p>
    <w:p w14:paraId="713B7C2D" w14:textId="679F3410" w:rsidR="00A17EFE" w:rsidRPr="00A17EFE" w:rsidRDefault="0009080E" w:rsidP="00A17EF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0E">
        <w:rPr>
          <w:rFonts w:ascii="Times New Roman" w:hAnsi="Times New Roman" w:cs="Times New Roman"/>
          <w:bCs/>
          <w:sz w:val="24"/>
          <w:szCs w:val="24"/>
        </w:rPr>
        <w:t>Prijímateľ uschováva kompletnú dokumentáciu k prijatej dotácii a</w:t>
      </w:r>
      <w:r w:rsidRPr="0009080E">
        <w:rPr>
          <w:rFonts w:ascii="Times New Roman" w:hAnsi="Times New Roman" w:cs="Times New Roman"/>
          <w:sz w:val="24"/>
          <w:szCs w:val="24"/>
        </w:rPr>
        <w:t> </w:t>
      </w:r>
      <w:r w:rsidRPr="0009080E">
        <w:rPr>
          <w:rFonts w:ascii="Times New Roman" w:hAnsi="Times New Roman" w:cs="Times New Roman"/>
          <w:bCs/>
          <w:sz w:val="24"/>
          <w:szCs w:val="24"/>
        </w:rPr>
        <w:t>podporenému oprávnenému projektu</w:t>
      </w:r>
      <w:r w:rsidR="00D31303">
        <w:rPr>
          <w:rFonts w:ascii="Times New Roman" w:hAnsi="Times New Roman" w:cs="Times New Roman"/>
          <w:bCs/>
          <w:sz w:val="24"/>
          <w:szCs w:val="24"/>
        </w:rPr>
        <w:t>/ oprávneným projektom</w:t>
      </w:r>
      <w:r w:rsidRPr="0009080E">
        <w:rPr>
          <w:rFonts w:ascii="Times New Roman" w:hAnsi="Times New Roman" w:cs="Times New Roman"/>
          <w:bCs/>
          <w:sz w:val="24"/>
          <w:szCs w:val="24"/>
        </w:rPr>
        <w:t xml:space="preserve"> pre kontrolné účely</w:t>
      </w:r>
      <w:r w:rsidR="003F73F6">
        <w:rPr>
          <w:rFonts w:ascii="Times New Roman" w:hAnsi="Times New Roman" w:cs="Times New Roman"/>
          <w:bCs/>
          <w:sz w:val="24"/>
          <w:szCs w:val="24"/>
        </w:rPr>
        <w:t xml:space="preserve"> počas desiatich rokov od  poskytnutia dotácie</w:t>
      </w:r>
      <w:r w:rsidRPr="000908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17C409" w14:textId="1BB130DD" w:rsidR="00453BCE" w:rsidRPr="00A17EFE" w:rsidRDefault="00453BCE" w:rsidP="00A17EF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FE">
        <w:rPr>
          <w:rFonts w:ascii="Times New Roman" w:hAnsi="Times New Roman" w:cs="Times New Roman"/>
          <w:sz w:val="24"/>
          <w:szCs w:val="24"/>
        </w:rPr>
        <w:t xml:space="preserve">Po ukončení </w:t>
      </w:r>
      <w:r w:rsidR="0009080E" w:rsidRPr="00A53EF8">
        <w:rPr>
          <w:rFonts w:ascii="Times New Roman" w:hAnsi="Times New Roman" w:cs="Times New Roman"/>
          <w:sz w:val="24"/>
          <w:szCs w:val="24"/>
          <w:highlight w:val="yellow"/>
        </w:rPr>
        <w:t>oprávneného</w:t>
      </w:r>
      <w:r w:rsidR="000568B6" w:rsidRPr="00A53EF8">
        <w:rPr>
          <w:rFonts w:ascii="Times New Roman" w:hAnsi="Times New Roman" w:cs="Times New Roman"/>
          <w:sz w:val="24"/>
          <w:szCs w:val="24"/>
          <w:highlight w:val="yellow"/>
        </w:rPr>
        <w:t xml:space="preserve"> projektu</w:t>
      </w:r>
      <w:r w:rsidR="00A53EF8" w:rsidRPr="00A53EF8">
        <w:rPr>
          <w:rFonts w:ascii="Times New Roman" w:hAnsi="Times New Roman" w:cs="Times New Roman"/>
          <w:sz w:val="24"/>
          <w:szCs w:val="24"/>
          <w:highlight w:val="yellow"/>
        </w:rPr>
        <w:t>/ oprávnených projektov</w:t>
      </w:r>
      <w:r w:rsidRPr="00A17EFE">
        <w:rPr>
          <w:rFonts w:ascii="Times New Roman" w:hAnsi="Times New Roman" w:cs="Times New Roman"/>
          <w:sz w:val="24"/>
          <w:szCs w:val="24"/>
        </w:rPr>
        <w:t xml:space="preserve"> predloží prijímateľ poskytovateľovi záverečnú správu </w:t>
      </w:r>
      <w:r w:rsidR="0009080E" w:rsidRPr="00A17EFE">
        <w:rPr>
          <w:rFonts w:ascii="Times New Roman" w:hAnsi="Times New Roman" w:cs="Times New Roman"/>
          <w:sz w:val="24"/>
          <w:szCs w:val="24"/>
        </w:rPr>
        <w:t>k</w:t>
      </w:r>
      <w:r w:rsidR="00A53EF8">
        <w:rPr>
          <w:rFonts w:ascii="Times New Roman" w:hAnsi="Times New Roman" w:cs="Times New Roman"/>
          <w:sz w:val="24"/>
          <w:szCs w:val="24"/>
        </w:rPr>
        <w:t>u každému</w:t>
      </w:r>
      <w:r w:rsidR="0009080E" w:rsidRPr="00A17EFE">
        <w:rPr>
          <w:rFonts w:ascii="Times New Roman" w:hAnsi="Times New Roman" w:cs="Times New Roman"/>
          <w:sz w:val="24"/>
          <w:szCs w:val="24"/>
        </w:rPr>
        <w:t xml:space="preserve"> oprávnenému</w:t>
      </w:r>
      <w:r w:rsidRPr="00A17EFE">
        <w:rPr>
          <w:rFonts w:ascii="Times New Roman" w:hAnsi="Times New Roman" w:cs="Times New Roman"/>
          <w:sz w:val="24"/>
          <w:szCs w:val="24"/>
        </w:rPr>
        <w:t xml:space="preserve"> projektu. </w:t>
      </w:r>
      <w:r w:rsidRPr="00A17EFE">
        <w:rPr>
          <w:rFonts w:ascii="Times New Roman" w:hAnsi="Times New Roman" w:cs="Times New Roman"/>
          <w:bCs/>
          <w:sz w:val="24"/>
          <w:szCs w:val="24"/>
        </w:rPr>
        <w:t>Vecné vyhodnotenie a</w:t>
      </w:r>
      <w:r w:rsidRPr="00A17EFE">
        <w:rPr>
          <w:rFonts w:ascii="Times New Roman" w:hAnsi="Times New Roman" w:cs="Times New Roman"/>
          <w:sz w:val="24"/>
          <w:szCs w:val="24"/>
        </w:rPr>
        <w:t xml:space="preserve"> celkové </w:t>
      </w:r>
      <w:r w:rsidRPr="00A17EFE">
        <w:rPr>
          <w:rFonts w:ascii="Times New Roman" w:hAnsi="Times New Roman" w:cs="Times New Roman"/>
          <w:bCs/>
          <w:sz w:val="24"/>
          <w:szCs w:val="24"/>
        </w:rPr>
        <w:t xml:space="preserve">finančné zúčtovanie z poskytnutej </w:t>
      </w:r>
      <w:r w:rsidR="00D1352F" w:rsidRPr="00A17EFE">
        <w:rPr>
          <w:rFonts w:ascii="Times New Roman" w:hAnsi="Times New Roman" w:cs="Times New Roman"/>
          <w:bCs/>
          <w:sz w:val="24"/>
          <w:szCs w:val="24"/>
        </w:rPr>
        <w:t>dotácie</w:t>
      </w:r>
      <w:r w:rsidRPr="00A17EFE">
        <w:rPr>
          <w:rFonts w:ascii="Times New Roman" w:hAnsi="Times New Roman" w:cs="Times New Roman"/>
          <w:bCs/>
          <w:sz w:val="24"/>
          <w:szCs w:val="24"/>
        </w:rPr>
        <w:t xml:space="preserve"> je prijímateľ povinný zaslať v</w:t>
      </w:r>
      <w:r w:rsidR="006D5360">
        <w:rPr>
          <w:rFonts w:ascii="Times New Roman" w:hAnsi="Times New Roman" w:cs="Times New Roman"/>
          <w:bCs/>
          <w:sz w:val="24"/>
          <w:szCs w:val="24"/>
        </w:rPr>
        <w:t> </w:t>
      </w:r>
      <w:r w:rsidRPr="00A17EFE">
        <w:rPr>
          <w:rFonts w:ascii="Times New Roman" w:hAnsi="Times New Roman" w:cs="Times New Roman"/>
          <w:bCs/>
          <w:sz w:val="24"/>
          <w:szCs w:val="24"/>
        </w:rPr>
        <w:t>dvoch</w:t>
      </w:r>
      <w:r w:rsidR="006D5360">
        <w:rPr>
          <w:rFonts w:ascii="Times New Roman" w:hAnsi="Times New Roman" w:cs="Times New Roman"/>
          <w:bCs/>
          <w:sz w:val="24"/>
          <w:szCs w:val="24"/>
        </w:rPr>
        <w:t xml:space="preserve"> (2)</w:t>
      </w:r>
      <w:r w:rsidRPr="00A17EFE">
        <w:rPr>
          <w:rFonts w:ascii="Times New Roman" w:hAnsi="Times New Roman" w:cs="Times New Roman"/>
          <w:bCs/>
          <w:sz w:val="24"/>
          <w:szCs w:val="24"/>
        </w:rPr>
        <w:t xml:space="preserve"> vyhotoveniach vrátane príloh (dokladov) poskytovateľovi.</w:t>
      </w:r>
    </w:p>
    <w:p w14:paraId="34C84026" w14:textId="42690FAF" w:rsidR="00453BCE" w:rsidRPr="0051392A" w:rsidRDefault="00453BCE" w:rsidP="00B0679B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Vecné vyhodnotenie</w:t>
      </w:r>
      <w:r w:rsidRPr="00513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303">
        <w:rPr>
          <w:rFonts w:ascii="Times New Roman" w:hAnsi="Times New Roman" w:cs="Times New Roman"/>
          <w:bCs/>
          <w:sz w:val="24"/>
          <w:szCs w:val="24"/>
        </w:rPr>
        <w:t xml:space="preserve">každého </w:t>
      </w:r>
      <w:r w:rsidR="0009080E">
        <w:rPr>
          <w:rFonts w:ascii="Times New Roman" w:hAnsi="Times New Roman" w:cs="Times New Roman"/>
          <w:bCs/>
          <w:sz w:val="24"/>
          <w:szCs w:val="24"/>
        </w:rPr>
        <w:t>oprávneného projektu</w:t>
      </w:r>
      <w:r w:rsidR="00FB2D51">
        <w:rPr>
          <w:rFonts w:ascii="Times New Roman" w:hAnsi="Times New Roman" w:cs="Times New Roman"/>
          <w:bCs/>
          <w:sz w:val="24"/>
          <w:szCs w:val="24"/>
        </w:rPr>
        <w:t xml:space="preserve"> musí byť vypracované tak</w:t>
      </w:r>
      <w:r w:rsidRPr="005139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2D51">
        <w:rPr>
          <w:rFonts w:ascii="Times New Roman" w:hAnsi="Times New Roman" w:cs="Times New Roman"/>
          <w:bCs/>
          <w:sz w:val="24"/>
          <w:szCs w:val="24"/>
        </w:rPr>
        <w:t>aby z neho bolo</w:t>
      </w:r>
      <w:r w:rsidRPr="0051392A">
        <w:rPr>
          <w:rFonts w:ascii="Times New Roman" w:hAnsi="Times New Roman" w:cs="Times New Roman"/>
          <w:bCs/>
          <w:sz w:val="24"/>
          <w:szCs w:val="24"/>
        </w:rPr>
        <w:t xml:space="preserve"> zrejmé dodržanie účelu dohodnutého v </w:t>
      </w:r>
      <w:r w:rsidR="0009080E">
        <w:rPr>
          <w:rFonts w:ascii="Times New Roman" w:hAnsi="Times New Roman" w:cs="Times New Roman"/>
          <w:bCs/>
          <w:sz w:val="24"/>
          <w:szCs w:val="24"/>
        </w:rPr>
        <w:t>tejto zmluve</w:t>
      </w:r>
      <w:r w:rsidR="005342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51B219" w14:textId="4C539CB5" w:rsidR="00A17EFE" w:rsidRDefault="00453BCE" w:rsidP="00B0679B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>Finančné zúčtovanie</w:t>
      </w:r>
      <w:r w:rsidRPr="00513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D51">
        <w:rPr>
          <w:rFonts w:ascii="Times New Roman" w:hAnsi="Times New Roman" w:cs="Times New Roman"/>
          <w:bCs/>
          <w:sz w:val="24"/>
          <w:szCs w:val="24"/>
        </w:rPr>
        <w:t xml:space="preserve">musí byť </w:t>
      </w:r>
      <w:r w:rsidR="0009080E" w:rsidRPr="009A40E7">
        <w:rPr>
          <w:rFonts w:ascii="Times New Roman" w:hAnsi="Times New Roman" w:cs="Times New Roman"/>
          <w:bCs/>
          <w:sz w:val="24"/>
          <w:szCs w:val="24"/>
        </w:rPr>
        <w:t>vypracované v súlade so zákonom o účtovníctve s</w:t>
      </w:r>
      <w:r w:rsidR="00B0679B" w:rsidRPr="0051392A">
        <w:rPr>
          <w:rFonts w:ascii="Times New Roman" w:hAnsi="Times New Roman" w:cs="Times New Roman"/>
          <w:bCs/>
          <w:sz w:val="24"/>
          <w:szCs w:val="24"/>
        </w:rPr>
        <w:t> </w:t>
      </w:r>
      <w:r w:rsidR="0009080E" w:rsidRPr="009A40E7">
        <w:rPr>
          <w:rFonts w:ascii="Times New Roman" w:hAnsi="Times New Roman" w:cs="Times New Roman"/>
          <w:bCs/>
          <w:sz w:val="24"/>
          <w:szCs w:val="24"/>
        </w:rPr>
        <w:t xml:space="preserve">predložením písomného prehľadu a čitateľných fotokópií dokladov preukazujúcich použitie </w:t>
      </w:r>
      <w:r w:rsidR="0009080E">
        <w:rPr>
          <w:rFonts w:ascii="Times New Roman" w:hAnsi="Times New Roman" w:cs="Times New Roman"/>
          <w:bCs/>
          <w:sz w:val="24"/>
          <w:szCs w:val="24"/>
        </w:rPr>
        <w:t xml:space="preserve">dotácie na </w:t>
      </w:r>
      <w:r w:rsidR="00D31303">
        <w:rPr>
          <w:rFonts w:ascii="Times New Roman" w:hAnsi="Times New Roman" w:cs="Times New Roman"/>
          <w:bCs/>
          <w:sz w:val="24"/>
          <w:szCs w:val="24"/>
        </w:rPr>
        <w:t xml:space="preserve">každý </w:t>
      </w:r>
      <w:r w:rsidR="0009080E">
        <w:rPr>
          <w:rFonts w:ascii="Times New Roman" w:hAnsi="Times New Roman" w:cs="Times New Roman"/>
          <w:bCs/>
          <w:sz w:val="24"/>
          <w:szCs w:val="24"/>
        </w:rPr>
        <w:t>oprávnený projekt</w:t>
      </w:r>
      <w:r w:rsidR="0009080E" w:rsidRPr="009A40E7">
        <w:rPr>
          <w:rFonts w:ascii="Times New Roman" w:hAnsi="Times New Roman" w:cs="Times New Roman"/>
          <w:bCs/>
          <w:sz w:val="24"/>
          <w:szCs w:val="24"/>
        </w:rPr>
        <w:t xml:space="preserve">, a to najmä: daňové doklady - faktúry s náležitosťami podľa § 71 zákona č. 222/2004 Z. z. o dani z pridanej hodnoty v znení neskorších predpisov, kúpne zmluvy, zmluvy o dielo, objednávky, dodacie listy, preberacie protokoly, výpis z bankového účtu, na ktorý bola poskytnutá </w:t>
      </w:r>
      <w:r w:rsidR="0009080E">
        <w:rPr>
          <w:rFonts w:ascii="Times New Roman" w:hAnsi="Times New Roman" w:cs="Times New Roman"/>
          <w:bCs/>
          <w:sz w:val="24"/>
          <w:szCs w:val="24"/>
        </w:rPr>
        <w:t>dotácia</w:t>
      </w:r>
      <w:r w:rsidR="0009080E" w:rsidRPr="009A40E7">
        <w:rPr>
          <w:rFonts w:ascii="Times New Roman" w:hAnsi="Times New Roman" w:cs="Times New Roman"/>
          <w:bCs/>
          <w:sz w:val="24"/>
          <w:szCs w:val="24"/>
        </w:rPr>
        <w:t>, výberoch, bezhotovostných platbách</w:t>
      </w:r>
      <w:r w:rsidR="00F003D5">
        <w:rPr>
          <w:rFonts w:ascii="Times New Roman" w:hAnsi="Times New Roman" w:cs="Times New Roman"/>
          <w:bCs/>
          <w:sz w:val="24"/>
          <w:szCs w:val="24"/>
        </w:rPr>
        <w:t xml:space="preserve">, prípadne </w:t>
      </w:r>
      <w:r w:rsidR="00F003D5" w:rsidRPr="00F003D5">
        <w:rPr>
          <w:rFonts w:ascii="Times New Roman" w:hAnsi="Times New Roman" w:cs="Times New Roman"/>
          <w:bCs/>
          <w:sz w:val="24"/>
          <w:szCs w:val="24"/>
        </w:rPr>
        <w:t>výpis z</w:t>
      </w:r>
      <w:r w:rsidR="00594E9C">
        <w:rPr>
          <w:rFonts w:ascii="Times New Roman" w:hAnsi="Times New Roman" w:cs="Times New Roman"/>
          <w:bCs/>
          <w:sz w:val="24"/>
          <w:szCs w:val="24"/>
        </w:rPr>
        <w:t>o samostatného</w:t>
      </w:r>
      <w:r w:rsidR="00F003D5">
        <w:rPr>
          <w:rFonts w:ascii="Times New Roman" w:hAnsi="Times New Roman" w:cs="Times New Roman"/>
          <w:bCs/>
          <w:sz w:val="24"/>
          <w:szCs w:val="24"/>
        </w:rPr>
        <w:t xml:space="preserve"> dotačného </w:t>
      </w:r>
      <w:r w:rsidR="00F003D5" w:rsidRPr="00F003D5">
        <w:rPr>
          <w:rFonts w:ascii="Times New Roman" w:hAnsi="Times New Roman" w:cs="Times New Roman"/>
          <w:bCs/>
          <w:sz w:val="24"/>
          <w:szCs w:val="24"/>
        </w:rPr>
        <w:t xml:space="preserve">účtu preukazujúci </w:t>
      </w:r>
      <w:r w:rsidR="00F003D5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F003D5" w:rsidRPr="00F003D5">
        <w:rPr>
          <w:rFonts w:ascii="Times New Roman" w:hAnsi="Times New Roman" w:cs="Times New Roman"/>
          <w:bCs/>
          <w:sz w:val="24"/>
          <w:szCs w:val="24"/>
        </w:rPr>
        <w:t xml:space="preserve">vynulovanie </w:t>
      </w:r>
      <w:r w:rsidR="0009080E" w:rsidRPr="009A40E7">
        <w:rPr>
          <w:rFonts w:ascii="Times New Roman" w:hAnsi="Times New Roman" w:cs="Times New Roman"/>
          <w:bCs/>
          <w:sz w:val="24"/>
          <w:szCs w:val="24"/>
        </w:rPr>
        <w:t xml:space="preserve">a pod.. </w:t>
      </w:r>
    </w:p>
    <w:p w14:paraId="362A16B7" w14:textId="77777777" w:rsidR="0009080E" w:rsidRPr="009A40E7" w:rsidRDefault="0009080E" w:rsidP="0065189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0E7">
        <w:rPr>
          <w:rFonts w:ascii="Times New Roman" w:hAnsi="Times New Roman" w:cs="Times New Roman"/>
          <w:bCs/>
          <w:sz w:val="24"/>
          <w:szCs w:val="24"/>
        </w:rPr>
        <w:t xml:space="preserve">Súčasťou </w:t>
      </w:r>
      <w:r w:rsidR="006D5360">
        <w:rPr>
          <w:rFonts w:ascii="Times New Roman" w:hAnsi="Times New Roman" w:cs="Times New Roman"/>
          <w:bCs/>
          <w:sz w:val="24"/>
          <w:szCs w:val="24"/>
        </w:rPr>
        <w:t xml:space="preserve">finančného 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zúčtovania je tiež: </w:t>
      </w:r>
    </w:p>
    <w:p w14:paraId="07B635B7" w14:textId="77777777" w:rsidR="00453BCE" w:rsidRPr="0051392A" w:rsidRDefault="00453BCE" w:rsidP="00453BCE">
      <w:pPr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A">
        <w:rPr>
          <w:rFonts w:ascii="Times New Roman" w:hAnsi="Times New Roman" w:cs="Times New Roman"/>
          <w:bCs/>
          <w:sz w:val="24"/>
          <w:szCs w:val="24"/>
        </w:rPr>
        <w:t xml:space="preserve">celková rekapitulácia výdavkov, </w:t>
      </w:r>
    </w:p>
    <w:p w14:paraId="74375424" w14:textId="77777777" w:rsidR="00453BCE" w:rsidRPr="0051392A" w:rsidRDefault="00453BCE" w:rsidP="00453BCE">
      <w:pPr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A">
        <w:rPr>
          <w:rFonts w:ascii="Times New Roman" w:hAnsi="Times New Roman" w:cs="Times New Roman"/>
          <w:bCs/>
          <w:sz w:val="24"/>
          <w:szCs w:val="24"/>
        </w:rPr>
        <w:t xml:space="preserve">vyčíslenie výšky celkovej vyčerpanej sumy z poskytnutej </w:t>
      </w:r>
      <w:r w:rsidR="004C2D56">
        <w:rPr>
          <w:rFonts w:ascii="Times New Roman" w:hAnsi="Times New Roman" w:cs="Times New Roman"/>
          <w:bCs/>
          <w:sz w:val="24"/>
          <w:szCs w:val="24"/>
        </w:rPr>
        <w:t>dotácie</w:t>
      </w:r>
      <w:r w:rsidRPr="0051392A">
        <w:rPr>
          <w:rFonts w:ascii="Times New Roman" w:hAnsi="Times New Roman" w:cs="Times New Roman"/>
          <w:bCs/>
          <w:sz w:val="24"/>
          <w:szCs w:val="24"/>
        </w:rPr>
        <w:t xml:space="preserve"> a vlastných zdrojov prijímateľa, </w:t>
      </w:r>
    </w:p>
    <w:p w14:paraId="09A3DECB" w14:textId="77777777" w:rsidR="00453BCE" w:rsidRPr="0051392A" w:rsidRDefault="00453BCE" w:rsidP="00453BCE">
      <w:pPr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A">
        <w:rPr>
          <w:rFonts w:ascii="Times New Roman" w:hAnsi="Times New Roman" w:cs="Times New Roman"/>
          <w:bCs/>
          <w:sz w:val="24"/>
          <w:szCs w:val="24"/>
        </w:rPr>
        <w:t xml:space="preserve">zoznam predložených účtovných dokladov, </w:t>
      </w:r>
    </w:p>
    <w:p w14:paraId="6EA6D302" w14:textId="77777777" w:rsidR="00453BCE" w:rsidRPr="0051392A" w:rsidRDefault="00453BCE" w:rsidP="00453BCE">
      <w:pPr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A">
        <w:rPr>
          <w:rFonts w:ascii="Times New Roman" w:hAnsi="Times New Roman" w:cs="Times New Roman"/>
          <w:bCs/>
          <w:sz w:val="24"/>
          <w:szCs w:val="24"/>
        </w:rPr>
        <w:t>písomné potvrdenie (resp. vyhlásenie) štatutárneho zástupcu prijímateľa o formálnej a</w:t>
      </w:r>
      <w:r w:rsidRPr="0051392A">
        <w:rPr>
          <w:rFonts w:ascii="Times New Roman" w:hAnsi="Times New Roman" w:cs="Times New Roman"/>
          <w:sz w:val="24"/>
          <w:szCs w:val="24"/>
        </w:rPr>
        <w:t> </w:t>
      </w:r>
      <w:r w:rsidRPr="0051392A">
        <w:rPr>
          <w:rFonts w:ascii="Times New Roman" w:hAnsi="Times New Roman" w:cs="Times New Roman"/>
          <w:bCs/>
          <w:sz w:val="24"/>
          <w:szCs w:val="24"/>
        </w:rPr>
        <w:t xml:space="preserve">vecnej správnosti zúčtovania, </w:t>
      </w:r>
    </w:p>
    <w:p w14:paraId="10F9D596" w14:textId="6CEE6C14" w:rsidR="00453BCE" w:rsidRDefault="00453BCE" w:rsidP="00453BCE">
      <w:pPr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A">
        <w:rPr>
          <w:rFonts w:ascii="Times New Roman" w:hAnsi="Times New Roman" w:cs="Times New Roman"/>
          <w:bCs/>
          <w:sz w:val="24"/>
          <w:szCs w:val="24"/>
        </w:rPr>
        <w:t xml:space="preserve">uvedenie miesta, kde sa originály dokladov súvisiace s poskytnutou </w:t>
      </w:r>
      <w:r w:rsidR="00A17EFE">
        <w:rPr>
          <w:rFonts w:ascii="Times New Roman" w:hAnsi="Times New Roman" w:cs="Times New Roman"/>
          <w:bCs/>
          <w:sz w:val="24"/>
          <w:szCs w:val="24"/>
        </w:rPr>
        <w:t>dotáciou</w:t>
      </w:r>
      <w:r w:rsidRPr="0051392A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651896" w:rsidRPr="0051392A">
        <w:rPr>
          <w:rFonts w:ascii="Times New Roman" w:hAnsi="Times New Roman" w:cs="Times New Roman"/>
          <w:bCs/>
          <w:sz w:val="24"/>
          <w:szCs w:val="24"/>
        </w:rPr>
        <w:t> </w:t>
      </w:r>
      <w:r w:rsidRPr="0051392A">
        <w:rPr>
          <w:rFonts w:ascii="Times New Roman" w:hAnsi="Times New Roman" w:cs="Times New Roman"/>
          <w:bCs/>
          <w:sz w:val="24"/>
          <w:szCs w:val="24"/>
        </w:rPr>
        <w:t>prijímateľa nachádzajú.</w:t>
      </w:r>
    </w:p>
    <w:p w14:paraId="625E02C3" w14:textId="406DFC47" w:rsidR="00823CFB" w:rsidRPr="007B2903" w:rsidRDefault="00DC129E" w:rsidP="00DC129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372">
        <w:rPr>
          <w:rFonts w:ascii="Times New Roman" w:hAnsi="Times New Roman" w:cs="Times New Roman"/>
          <w:sz w:val="24"/>
          <w:szCs w:val="24"/>
        </w:rPr>
        <w:t>V zmysle § 8a zákona o rozpočtových pravidlách verejnej správy</w:t>
      </w:r>
      <w:r w:rsidR="00D11DE4" w:rsidRPr="000E3372">
        <w:rPr>
          <w:rFonts w:ascii="Times New Roman" w:hAnsi="Times New Roman" w:cs="Times New Roman"/>
          <w:sz w:val="24"/>
          <w:szCs w:val="24"/>
        </w:rPr>
        <w:t xml:space="preserve">, </w:t>
      </w:r>
      <w:r w:rsidR="00D11DE4" w:rsidRPr="000E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 si prijímateľ môže uplatniť odpočítanie dane z pridanej hodnoty, nemôže byť pri zúčtovaní dotácie poskytnutej zo štátneho rozpočtu uznaný výdavok na úhradu dane z pridanej hodnoty. </w:t>
      </w:r>
      <w:r w:rsidR="00D11DE4" w:rsidRPr="000E3372">
        <w:rPr>
          <w:rFonts w:ascii="Times New Roman" w:hAnsi="Times New Roman" w:cs="Times New Roman"/>
          <w:sz w:val="24"/>
          <w:szCs w:val="24"/>
        </w:rPr>
        <w:t xml:space="preserve">Ak v rámci dotácie je možné čerpať finančné zdroje aj na </w:t>
      </w:r>
      <w:r w:rsidR="000E3372" w:rsidRPr="000E3372">
        <w:rPr>
          <w:rFonts w:ascii="Times New Roman" w:hAnsi="Times New Roman" w:cs="Times New Roman"/>
          <w:sz w:val="24"/>
          <w:szCs w:val="24"/>
        </w:rPr>
        <w:t xml:space="preserve">úhradu </w:t>
      </w:r>
      <w:r w:rsidR="00D11DE4" w:rsidRPr="000E3372">
        <w:rPr>
          <w:rFonts w:ascii="Times New Roman" w:hAnsi="Times New Roman" w:cs="Times New Roman"/>
          <w:sz w:val="24"/>
          <w:szCs w:val="24"/>
        </w:rPr>
        <w:t>cestovn</w:t>
      </w:r>
      <w:r w:rsidR="000E3372" w:rsidRPr="000E3372">
        <w:rPr>
          <w:rFonts w:ascii="Times New Roman" w:hAnsi="Times New Roman" w:cs="Times New Roman"/>
          <w:sz w:val="24"/>
          <w:szCs w:val="24"/>
        </w:rPr>
        <w:t>ých</w:t>
      </w:r>
      <w:r w:rsidR="00D11DE4" w:rsidRPr="000E3372">
        <w:rPr>
          <w:rFonts w:ascii="Times New Roman" w:hAnsi="Times New Roman" w:cs="Times New Roman"/>
          <w:sz w:val="24"/>
          <w:szCs w:val="24"/>
        </w:rPr>
        <w:t xml:space="preserve"> náhrad, </w:t>
      </w:r>
      <w:r w:rsidR="000E3372" w:rsidRPr="000E3372">
        <w:rPr>
          <w:rFonts w:ascii="Times New Roman" w:hAnsi="Times New Roman" w:cs="Times New Roman"/>
          <w:sz w:val="24"/>
          <w:szCs w:val="24"/>
        </w:rPr>
        <w:t>potom</w:t>
      </w:r>
      <w:r w:rsidR="00D11DE4" w:rsidRPr="000E3372">
        <w:rPr>
          <w:rFonts w:ascii="Times New Roman" w:hAnsi="Times New Roman" w:cs="Times New Roman"/>
          <w:sz w:val="24"/>
          <w:szCs w:val="24"/>
        </w:rPr>
        <w:t xml:space="preserve"> tieto môžu byť uhradené len do výšky určenej zákonom č. 283/2002 Z. z. o cestovných náhradách.</w:t>
      </w:r>
    </w:p>
    <w:p w14:paraId="56740463" w14:textId="1D4634D6" w:rsidR="007B2903" w:rsidRPr="0003298E" w:rsidRDefault="007B2903" w:rsidP="00DC129E">
      <w:pPr>
        <w:pStyle w:val="Odsekzoznamu"/>
        <w:numPr>
          <w:ilvl w:val="0"/>
          <w:numId w:val="13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DE2F3C">
        <w:rPr>
          <w:rFonts w:ascii="Times New Roman" w:hAnsi="Times New Roman" w:cs="Times New Roman"/>
          <w:sz w:val="24"/>
          <w:szCs w:val="24"/>
        </w:rPr>
        <w:t xml:space="preserve">úspešnom </w:t>
      </w:r>
      <w:r>
        <w:rPr>
          <w:rFonts w:ascii="Times New Roman" w:hAnsi="Times New Roman" w:cs="Times New Roman"/>
          <w:sz w:val="24"/>
          <w:szCs w:val="24"/>
        </w:rPr>
        <w:t xml:space="preserve">ukončení </w:t>
      </w:r>
      <w:r w:rsidR="00D31303">
        <w:rPr>
          <w:rFonts w:ascii="Times New Roman" w:hAnsi="Times New Roman" w:cs="Times New Roman"/>
          <w:sz w:val="24"/>
          <w:szCs w:val="24"/>
        </w:rPr>
        <w:t>každého oprávneného projektu</w:t>
      </w:r>
      <w:r>
        <w:rPr>
          <w:rFonts w:ascii="Times New Roman" w:hAnsi="Times New Roman" w:cs="Times New Roman"/>
          <w:sz w:val="24"/>
          <w:szCs w:val="24"/>
        </w:rPr>
        <w:t xml:space="preserve">, je </w:t>
      </w:r>
      <w:r w:rsidR="00A53EF8">
        <w:rPr>
          <w:rFonts w:ascii="Times New Roman" w:hAnsi="Times New Roman" w:cs="Times New Roman"/>
          <w:sz w:val="24"/>
          <w:szCs w:val="24"/>
        </w:rPr>
        <w:t>prijímateľ</w:t>
      </w:r>
      <w:r w:rsidR="00DE2F3C">
        <w:rPr>
          <w:rFonts w:ascii="Times New Roman" w:hAnsi="Times New Roman" w:cs="Times New Roman"/>
          <w:sz w:val="24"/>
          <w:szCs w:val="24"/>
        </w:rPr>
        <w:t xml:space="preserve"> povinný:</w:t>
      </w:r>
    </w:p>
    <w:p w14:paraId="0A85BBD1" w14:textId="471F22AB" w:rsidR="00475094" w:rsidRPr="00477F60" w:rsidRDefault="002B2D4D" w:rsidP="0003298E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3298E">
        <w:rPr>
          <w:rFonts w:ascii="Times New Roman" w:hAnsi="Times New Roman" w:cs="Times New Roman"/>
          <w:bCs/>
          <w:sz w:val="24"/>
          <w:szCs w:val="24"/>
        </w:rPr>
        <w:t>oskytnúť písomný doklad poskytovateľovi</w:t>
      </w:r>
      <w:r w:rsidR="002D7A39">
        <w:rPr>
          <w:rFonts w:ascii="Times New Roman" w:hAnsi="Times New Roman" w:cs="Times New Roman"/>
          <w:bCs/>
          <w:sz w:val="24"/>
          <w:szCs w:val="24"/>
        </w:rPr>
        <w:t xml:space="preserve"> preukazujúci úspešné ukončenie </w:t>
      </w:r>
      <w:r w:rsidR="00750CEB" w:rsidRPr="00477F60">
        <w:rPr>
          <w:rFonts w:ascii="Times New Roman" w:hAnsi="Times New Roman" w:cs="Times New Roman"/>
          <w:sz w:val="24"/>
          <w:szCs w:val="24"/>
        </w:rPr>
        <w:t xml:space="preserve">výmenného výskumného pobytu výskumného pracovníka na </w:t>
      </w:r>
      <w:proofErr w:type="spellStart"/>
      <w:r w:rsidR="00750CEB" w:rsidRPr="00477F60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="00750CEB" w:rsidRPr="00477F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50CEB" w:rsidRPr="00477F60">
        <w:rPr>
          <w:rFonts w:ascii="Times New Roman" w:hAnsi="Times New Roman" w:cs="Times New Roman"/>
          <w:i/>
          <w:sz w:val="24"/>
          <w:szCs w:val="24"/>
        </w:rPr>
        <w:t>California</w:t>
      </w:r>
      <w:proofErr w:type="spellEnd"/>
      <w:r w:rsidR="00B21A80">
        <w:rPr>
          <w:rFonts w:ascii="Times New Roman" w:hAnsi="Times New Roman" w:cs="Times New Roman"/>
          <w:i/>
          <w:sz w:val="24"/>
          <w:szCs w:val="24"/>
        </w:rPr>
        <w:t>,</w:t>
      </w:r>
      <w:r w:rsidR="00750CEB" w:rsidRPr="00477F60">
        <w:rPr>
          <w:rFonts w:ascii="Times New Roman" w:hAnsi="Times New Roman" w:cs="Times New Roman"/>
          <w:i/>
          <w:sz w:val="24"/>
          <w:szCs w:val="24"/>
        </w:rPr>
        <w:t xml:space="preserve"> Berkeley, </w:t>
      </w:r>
      <w:proofErr w:type="spellStart"/>
      <w:r w:rsidR="00750CEB" w:rsidRPr="00477F60">
        <w:rPr>
          <w:rFonts w:ascii="Times New Roman" w:hAnsi="Times New Roman" w:cs="Times New Roman"/>
          <w:i/>
          <w:sz w:val="24"/>
          <w:szCs w:val="24"/>
        </w:rPr>
        <w:t>College</w:t>
      </w:r>
      <w:proofErr w:type="spellEnd"/>
      <w:r w:rsidR="00750CEB" w:rsidRPr="00477F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50CEB" w:rsidRPr="00477F60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="00750CEB" w:rsidRPr="00477F60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475094" w:rsidRPr="00477F60">
        <w:rPr>
          <w:rFonts w:ascii="Times New Roman" w:hAnsi="Times New Roman" w:cs="Times New Roman"/>
          <w:i/>
          <w:sz w:val="24"/>
          <w:szCs w:val="24"/>
        </w:rPr>
        <w:t> </w:t>
      </w:r>
      <w:r w:rsidR="00750CEB" w:rsidRPr="00477F60">
        <w:rPr>
          <w:rFonts w:ascii="Times New Roman" w:hAnsi="Times New Roman" w:cs="Times New Roman"/>
          <w:i/>
          <w:sz w:val="24"/>
          <w:szCs w:val="24"/>
        </w:rPr>
        <w:t>USA</w:t>
      </w:r>
      <w:r w:rsidR="00475094" w:rsidRPr="00477F60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2EB3EE" w14:textId="0F252FA2" w:rsidR="0003298E" w:rsidRPr="00477F60" w:rsidRDefault="0003225C" w:rsidP="0003298E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F60">
        <w:rPr>
          <w:rFonts w:ascii="Times New Roman" w:hAnsi="Times New Roman" w:cs="Times New Roman"/>
          <w:bCs/>
          <w:sz w:val="24"/>
          <w:szCs w:val="24"/>
        </w:rPr>
        <w:t>z</w:t>
      </w:r>
      <w:r w:rsidR="00475094" w:rsidRPr="00477F60">
        <w:rPr>
          <w:rFonts w:ascii="Times New Roman" w:hAnsi="Times New Roman" w:cs="Times New Roman"/>
          <w:bCs/>
          <w:sz w:val="24"/>
          <w:szCs w:val="24"/>
        </w:rPr>
        <w:t>abezpečiť, že</w:t>
      </w:r>
      <w:r w:rsidRPr="00477F60">
        <w:rPr>
          <w:rFonts w:ascii="Times New Roman" w:hAnsi="Times New Roman" w:cs="Times New Roman"/>
          <w:bCs/>
          <w:sz w:val="24"/>
          <w:szCs w:val="24"/>
        </w:rPr>
        <w:t xml:space="preserve"> slovenský výskumný pracovník po úspešnom absolvovaní výmenného výskumného pobytu</w:t>
      </w:r>
      <w:r w:rsidR="00941A00" w:rsidRPr="00477F60">
        <w:rPr>
          <w:rFonts w:ascii="Times New Roman" w:hAnsi="Times New Roman" w:cs="Times New Roman"/>
          <w:bCs/>
          <w:sz w:val="24"/>
          <w:szCs w:val="24"/>
        </w:rPr>
        <w:t xml:space="preserve"> odpracuje pre verejnú vysokú školu na území Slovenskej republiky minimálne tri (3) roky.</w:t>
      </w:r>
      <w:r w:rsidRPr="00477F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5094" w:rsidRPr="0047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98E" w:rsidRPr="00477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CE0E9" w14:textId="57037056" w:rsidR="00364214" w:rsidRPr="00364214" w:rsidRDefault="00364214" w:rsidP="00364214">
      <w:pPr>
        <w:spacing w:before="120" w:after="0"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4214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14:paraId="5C6D1DF7" w14:textId="77777777" w:rsidR="00364214" w:rsidRPr="00364214" w:rsidRDefault="00364214" w:rsidP="00A17EFE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364214">
        <w:rPr>
          <w:rFonts w:ascii="Times New Roman" w:hAnsi="Times New Roman" w:cs="Times New Roman"/>
          <w:b/>
          <w:bCs/>
          <w:sz w:val="24"/>
          <w:szCs w:val="24"/>
        </w:rPr>
        <w:t>Sankcie za porušenie finančnej disciplíny</w:t>
      </w:r>
    </w:p>
    <w:p w14:paraId="612365F8" w14:textId="553DBA70" w:rsidR="0009080E" w:rsidRPr="009A40E7" w:rsidRDefault="0009080E" w:rsidP="00A17EFE">
      <w:pPr>
        <w:pStyle w:val="Odsekzoznamu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0E7">
        <w:rPr>
          <w:rFonts w:ascii="Times New Roman" w:hAnsi="Times New Roman" w:cs="Times New Roman"/>
          <w:bCs/>
          <w:sz w:val="24"/>
          <w:szCs w:val="24"/>
        </w:rPr>
        <w:t xml:space="preserve">V prípade, že </w:t>
      </w:r>
      <w:r>
        <w:rPr>
          <w:rFonts w:ascii="Times New Roman" w:hAnsi="Times New Roman" w:cs="Times New Roman"/>
          <w:bCs/>
          <w:sz w:val="24"/>
          <w:szCs w:val="24"/>
        </w:rPr>
        <w:t>dotácia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 bola poskytnutá na základe nepravdivých údajov poskytnutých pr</w:t>
      </w:r>
      <w:r>
        <w:rPr>
          <w:rFonts w:ascii="Times New Roman" w:hAnsi="Times New Roman" w:cs="Times New Roman"/>
          <w:bCs/>
          <w:sz w:val="24"/>
          <w:szCs w:val="24"/>
        </w:rPr>
        <w:t>ijímateľom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 alebo p</w:t>
      </w:r>
      <w:r>
        <w:rPr>
          <w:rFonts w:ascii="Times New Roman" w:hAnsi="Times New Roman" w:cs="Times New Roman"/>
          <w:bCs/>
          <w:sz w:val="24"/>
          <w:szCs w:val="24"/>
        </w:rPr>
        <w:t xml:space="preserve">rijímateľ 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použije </w:t>
      </w:r>
      <w:r>
        <w:rPr>
          <w:rFonts w:ascii="Times New Roman" w:hAnsi="Times New Roman" w:cs="Times New Roman"/>
          <w:bCs/>
          <w:sz w:val="24"/>
          <w:szCs w:val="24"/>
        </w:rPr>
        <w:t>dotáciu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 v rozpore so stanovenými podmienkami, je </w:t>
      </w:r>
      <w:r>
        <w:rPr>
          <w:rFonts w:ascii="Times New Roman" w:hAnsi="Times New Roman" w:cs="Times New Roman"/>
          <w:bCs/>
          <w:sz w:val="24"/>
          <w:szCs w:val="24"/>
        </w:rPr>
        <w:t xml:space="preserve">prijímateľ 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 povinný poskytnutú </w:t>
      </w:r>
      <w:r>
        <w:rPr>
          <w:rFonts w:ascii="Times New Roman" w:hAnsi="Times New Roman" w:cs="Times New Roman"/>
          <w:bCs/>
          <w:sz w:val="24"/>
          <w:szCs w:val="24"/>
        </w:rPr>
        <w:t>dotáciu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 v plnej výške vrátiť a uhradiť poskytovateľovi  zmluvnú pokutu vo výške 10 % (slovom: desať percent) z celkovej výšky poskytnutej </w:t>
      </w:r>
      <w:r>
        <w:rPr>
          <w:rFonts w:ascii="Times New Roman" w:hAnsi="Times New Roman" w:cs="Times New Roman"/>
          <w:bCs/>
          <w:sz w:val="24"/>
          <w:szCs w:val="24"/>
        </w:rPr>
        <w:t>dotácie</w:t>
      </w:r>
      <w:r w:rsidR="00A17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89C">
        <w:rPr>
          <w:rFonts w:ascii="Times New Roman" w:hAnsi="Times New Roman" w:cs="Times New Roman"/>
          <w:bCs/>
          <w:sz w:val="24"/>
          <w:szCs w:val="24"/>
        </w:rPr>
        <w:t xml:space="preserve">uvedenej v článku 1 ods. 2 písm. a) zmluvy </w:t>
      </w:r>
      <w:r w:rsidRPr="009A40E7">
        <w:rPr>
          <w:rFonts w:ascii="Times New Roman" w:hAnsi="Times New Roman" w:cs="Times New Roman"/>
          <w:bCs/>
          <w:sz w:val="24"/>
          <w:szCs w:val="24"/>
        </w:rPr>
        <w:t>na</w:t>
      </w:r>
      <w:r w:rsidR="006D5360">
        <w:rPr>
          <w:rFonts w:ascii="Times New Roman" w:hAnsi="Times New Roman" w:cs="Times New Roman"/>
          <w:bCs/>
          <w:sz w:val="24"/>
          <w:szCs w:val="24"/>
        </w:rPr>
        <w:t xml:space="preserve"> bankový</w:t>
      </w:r>
      <w:r w:rsidRPr="009A40E7">
        <w:rPr>
          <w:rFonts w:ascii="Times New Roman" w:hAnsi="Times New Roman" w:cs="Times New Roman"/>
          <w:bCs/>
          <w:sz w:val="24"/>
          <w:szCs w:val="24"/>
        </w:rPr>
        <w:t xml:space="preserve"> účet, ktorý mu oznámi poskytovateľ. Porušenie finančnej disciplíny upravuje § 31 zákona </w:t>
      </w:r>
      <w:r w:rsidRPr="009A40E7">
        <w:rPr>
          <w:rFonts w:ascii="Times New Roman" w:hAnsi="Times New Roman" w:cs="Times New Roman"/>
          <w:sz w:val="24"/>
          <w:szCs w:val="24"/>
        </w:rPr>
        <w:t xml:space="preserve">o rozpočtových pravidlách verejnej </w:t>
      </w:r>
      <w:r w:rsidRPr="0062284C">
        <w:rPr>
          <w:rFonts w:ascii="Times New Roman" w:hAnsi="Times New Roman" w:cs="Times New Roman"/>
          <w:sz w:val="24"/>
          <w:szCs w:val="24"/>
        </w:rPr>
        <w:t>správy.</w:t>
      </w:r>
      <w:r w:rsidR="0062284C" w:rsidRPr="0062284C">
        <w:rPr>
          <w:rFonts w:ascii="Times New Roman" w:hAnsi="Times New Roman" w:cs="Times New Roman"/>
          <w:sz w:val="24"/>
          <w:szCs w:val="24"/>
        </w:rPr>
        <w:t xml:space="preserve"> Prípadné nároky poskytovateľa na náhradu škody v celom rozsahu nie sú zaplatením zmluvnej pokuty dotknuté</w:t>
      </w:r>
      <w:r w:rsidR="0062284C">
        <w:rPr>
          <w:rFonts w:ascii="Times New Roman" w:hAnsi="Times New Roman" w:cs="Times New Roman"/>
          <w:sz w:val="24"/>
          <w:szCs w:val="24"/>
        </w:rPr>
        <w:t>.</w:t>
      </w:r>
    </w:p>
    <w:p w14:paraId="260BC1BF" w14:textId="77777777" w:rsidR="000B43FE" w:rsidRDefault="000B43FE" w:rsidP="00453BC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149062" w14:textId="77777777" w:rsidR="002503A2" w:rsidRPr="0051392A" w:rsidRDefault="002503A2" w:rsidP="002503A2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2B5AC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BF3CAD5" w14:textId="77777777" w:rsidR="002503A2" w:rsidRPr="0051392A" w:rsidRDefault="002503A2" w:rsidP="00A17EF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>Komunikácia a doručovanie</w:t>
      </w:r>
    </w:p>
    <w:p w14:paraId="42B90EF1" w14:textId="77777777" w:rsidR="00A17EFE" w:rsidRPr="009A40E7" w:rsidRDefault="00A17EFE" w:rsidP="00A17EFE">
      <w:pPr>
        <w:pStyle w:val="Odsekzoznamu"/>
        <w:numPr>
          <w:ilvl w:val="1"/>
          <w:numId w:val="7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Zmluvné strany sa dohodli, že ich vzájomná komunikácia vyžaduje písomnú formu. Zmluvné strany sa zaväzujú, že budú pre vzájomnú písomnú komunikáciu používať poštové adresy uvedené v záhlaví tejto zmluvy, ak nedošlo k oznámeniu zmeny adresy. Zmluvné strany sa dohodli, že písomná forma komunikácie sa bude uskutočňovať najmä prostredníctvom doporučeného doručovania zásielok alebo obyčajného doručovania poštou alebo prostredníctvom doručovania do elektronickej schránky.</w:t>
      </w:r>
    </w:p>
    <w:p w14:paraId="507F0AEB" w14:textId="242D90E0" w:rsidR="00A17EFE" w:rsidRPr="009A40E7" w:rsidRDefault="00A17EFE" w:rsidP="00A17EFE">
      <w:pPr>
        <w:pStyle w:val="Odsekzoznamu"/>
        <w:numPr>
          <w:ilvl w:val="1"/>
          <w:numId w:val="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Zmluvné strany sú si povinné navzájom oznámiť zmenu kontaktných údajov najneskôr do piatich</w:t>
      </w:r>
      <w:r w:rsidR="006D2BFF">
        <w:rPr>
          <w:rFonts w:ascii="Times New Roman" w:hAnsi="Times New Roman" w:cs="Times New Roman"/>
          <w:sz w:val="24"/>
          <w:szCs w:val="24"/>
        </w:rPr>
        <w:t xml:space="preserve"> (5)</w:t>
      </w:r>
      <w:r w:rsidRPr="009A40E7">
        <w:rPr>
          <w:rFonts w:ascii="Times New Roman" w:hAnsi="Times New Roman" w:cs="Times New Roman"/>
          <w:sz w:val="24"/>
          <w:szCs w:val="24"/>
        </w:rPr>
        <w:t xml:space="preserve"> pracovných dní odo dňa kedy nastala táto zmena.</w:t>
      </w:r>
    </w:p>
    <w:p w14:paraId="34D2AB45" w14:textId="77777777" w:rsidR="00A17EFE" w:rsidRPr="009A40E7" w:rsidRDefault="00A17EFE" w:rsidP="00A17EFE">
      <w:pPr>
        <w:pStyle w:val="Odsekzoznamu"/>
        <w:numPr>
          <w:ilvl w:val="1"/>
          <w:numId w:val="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 xml:space="preserve">Poskytovateľ môže určiť, že vzájomná komunikácia súvisiaca s touto zmluvou bude prebiehať elektronicky prostredníctvom e-mailu, a zároveň môže určiť aj podmienky takejto komunikácie. Zmluvné strany si zároveň dohodli ako mimoriadny spôsob doručovania písomných zásielok doručovanie osobne alebo prostredníctvom kuriéra. </w:t>
      </w:r>
    </w:p>
    <w:p w14:paraId="11013E00" w14:textId="77777777" w:rsidR="00A17EFE" w:rsidRPr="009A40E7" w:rsidRDefault="00A17EFE" w:rsidP="00A17EFE">
      <w:pPr>
        <w:pStyle w:val="Odsekzoznamu"/>
        <w:numPr>
          <w:ilvl w:val="1"/>
          <w:numId w:val="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Písomnosť zasielaná druhej zmluvnej strane v písomnej forme sa považuje za doručenú, ak dôjde do dispozície druhej zmluvnej strany na adrese uvedenej v záhlaví tejto zmluvy, a to aj v prípade, ak adresát písomnosť neprevzal, pričom za deň doručenia písomnosti sa považuje deň, v ktorý došlo k:</w:t>
      </w:r>
    </w:p>
    <w:p w14:paraId="77B447DC" w14:textId="77777777" w:rsidR="00A17EFE" w:rsidRPr="009A40E7" w:rsidRDefault="00A17EFE" w:rsidP="00A17EFE">
      <w:pPr>
        <w:pStyle w:val="Odsekzoznamu"/>
        <w:numPr>
          <w:ilvl w:val="3"/>
          <w:numId w:val="15"/>
        </w:numPr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 xml:space="preserve">uplynutiu úložnej (odbernej) lehoty písomnosti zasielanej poštou druhou zmluvnou stranou, </w:t>
      </w:r>
    </w:p>
    <w:p w14:paraId="5A35B629" w14:textId="68E055FC" w:rsidR="00A17EFE" w:rsidRPr="009A40E7" w:rsidRDefault="006D2BFF" w:rsidP="00A17EFE">
      <w:pPr>
        <w:pStyle w:val="Odsekzoznamu"/>
        <w:numPr>
          <w:ilvl w:val="3"/>
          <w:numId w:val="15"/>
        </w:numPr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odopreti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40E7">
        <w:rPr>
          <w:rFonts w:ascii="Times New Roman" w:hAnsi="Times New Roman" w:cs="Times New Roman"/>
          <w:sz w:val="24"/>
          <w:szCs w:val="24"/>
        </w:rPr>
        <w:t xml:space="preserve"> </w:t>
      </w:r>
      <w:r w:rsidR="00A17EFE" w:rsidRPr="009A40E7">
        <w:rPr>
          <w:rFonts w:ascii="Times New Roman" w:hAnsi="Times New Roman" w:cs="Times New Roman"/>
          <w:sz w:val="24"/>
          <w:szCs w:val="24"/>
        </w:rPr>
        <w:t xml:space="preserve">prijatia písomnosti, v prípade odopretia prevziať písomnosť doručovanú poštou alebo osobným doručením, </w:t>
      </w:r>
    </w:p>
    <w:p w14:paraId="599A2AD2" w14:textId="77777777" w:rsidR="00A17EFE" w:rsidRPr="009A40E7" w:rsidRDefault="00A17EFE" w:rsidP="00A17EFE">
      <w:pPr>
        <w:pStyle w:val="Odsekzoznamu"/>
        <w:numPr>
          <w:ilvl w:val="3"/>
          <w:numId w:val="15"/>
        </w:numPr>
        <w:spacing w:after="0" w:line="276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 xml:space="preserve">vráteniu písomnosti odosielateľovi, v prípade vrátenia zásielky </w:t>
      </w:r>
      <w:r w:rsidR="006363A5">
        <w:rPr>
          <w:rFonts w:ascii="Times New Roman" w:hAnsi="Times New Roman" w:cs="Times New Roman"/>
          <w:sz w:val="24"/>
          <w:szCs w:val="24"/>
        </w:rPr>
        <w:t xml:space="preserve">späť (bez ohľadu na prípadnú </w:t>
      </w:r>
      <w:r w:rsidRPr="009A40E7">
        <w:rPr>
          <w:rFonts w:ascii="Times New Roman" w:hAnsi="Times New Roman" w:cs="Times New Roman"/>
          <w:sz w:val="24"/>
          <w:szCs w:val="24"/>
        </w:rPr>
        <w:t>poznámku „adresát neznámy“).</w:t>
      </w:r>
    </w:p>
    <w:p w14:paraId="0A6991A9" w14:textId="77777777" w:rsidR="00A17EFE" w:rsidRPr="009A40E7" w:rsidRDefault="00A17EFE" w:rsidP="00A17EFE">
      <w:pPr>
        <w:pStyle w:val="Odsekzoznamu"/>
        <w:numPr>
          <w:ilvl w:val="1"/>
          <w:numId w:val="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Písomnosť zasielaná druhej zmluvnej strane v písomnej forme do elektronickej schránky sa považuje pre účely zmluvy za doručenú momentom doručenia písomnosti do elektronickej schránky zmluvnej strany.</w:t>
      </w:r>
    </w:p>
    <w:p w14:paraId="0F05ABEE" w14:textId="77777777" w:rsidR="00A17EFE" w:rsidRPr="009A40E7" w:rsidRDefault="00A17EFE" w:rsidP="00A17EFE">
      <w:pPr>
        <w:pStyle w:val="Odsekzoznamu"/>
        <w:numPr>
          <w:ilvl w:val="1"/>
          <w:numId w:val="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 xml:space="preserve">Všetky dokumenty a písomnosti týkajúce sa tejto zmluvy zasiela </w:t>
      </w:r>
      <w:r>
        <w:rPr>
          <w:rFonts w:ascii="Times New Roman" w:hAnsi="Times New Roman" w:cs="Times New Roman"/>
          <w:sz w:val="24"/>
          <w:szCs w:val="24"/>
        </w:rPr>
        <w:t>prijímateľ</w:t>
      </w:r>
      <w:r w:rsidRPr="009A40E7">
        <w:rPr>
          <w:rFonts w:ascii="Times New Roman" w:hAnsi="Times New Roman" w:cs="Times New Roman"/>
          <w:sz w:val="24"/>
          <w:szCs w:val="24"/>
        </w:rPr>
        <w:t xml:space="preserve"> na adresu poskytovateľa uvedenú v záhlaví tejto zmluvy alebo osobne do podateľne poskytovateľa.</w:t>
      </w:r>
    </w:p>
    <w:p w14:paraId="67A19164" w14:textId="77777777" w:rsidR="00A17EFE" w:rsidRPr="009A40E7" w:rsidRDefault="00A17EFE" w:rsidP="00A17EFE">
      <w:pPr>
        <w:pStyle w:val="Odsekzoznamu"/>
        <w:numPr>
          <w:ilvl w:val="1"/>
          <w:numId w:val="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 xml:space="preserve">Zmluvné strany výslovne súhlasia s tým, že zásielka doručovaná elektronicky bude považovaná za doručenú momentom odoslania elektronickej správy zmluvnou stranou, ak zmluvná strana nedostala automatickú informáciu o nedoručení elektronickej správy. Za účelom realizácie doručovania prostredníctvom elektronickej pošty alebo faxu, zmluvné strany sa zaväzujú: </w:t>
      </w:r>
    </w:p>
    <w:p w14:paraId="3C53918E" w14:textId="77777777" w:rsidR="00A17EFE" w:rsidRPr="009A40E7" w:rsidRDefault="00A17EFE" w:rsidP="006363A5">
      <w:pPr>
        <w:pStyle w:val="Odsekzoznamu"/>
        <w:numPr>
          <w:ilvl w:val="0"/>
          <w:numId w:val="9"/>
        </w:numPr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 xml:space="preserve">vzájomne si písomne oznámiť svoje e-mailové adresy, resp. faxové čísla, ktoré budú v rámci tejto formy komunikácie záväzne používať, </w:t>
      </w:r>
    </w:p>
    <w:p w14:paraId="6D03C176" w14:textId="77777777" w:rsidR="00A17EFE" w:rsidRPr="009A40E7" w:rsidRDefault="00A17EFE" w:rsidP="006363A5">
      <w:pPr>
        <w:pStyle w:val="Odsekzoznamu"/>
        <w:numPr>
          <w:ilvl w:val="0"/>
          <w:numId w:val="9"/>
        </w:numPr>
        <w:spacing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vzájomne si písomne oznámiť všetky údaje, ktoré budú potrebné pre tento spôsob doručovania.</w:t>
      </w:r>
    </w:p>
    <w:p w14:paraId="17AB8B7A" w14:textId="77777777" w:rsidR="00147409" w:rsidRDefault="00147409" w:rsidP="002503A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3C64D" w14:textId="77777777" w:rsidR="00147409" w:rsidRDefault="00147409" w:rsidP="002503A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1B3A5" w14:textId="6332C1DA" w:rsidR="002503A2" w:rsidRPr="0051392A" w:rsidRDefault="002503A2" w:rsidP="002503A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Článok </w:t>
      </w:r>
      <w:r w:rsidR="002B5AC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BF58A72" w14:textId="77777777" w:rsidR="002503A2" w:rsidRPr="0051392A" w:rsidRDefault="002503A2" w:rsidP="002503A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92A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</w:p>
    <w:p w14:paraId="75CD1885" w14:textId="7B65B65B" w:rsidR="00A17EFE" w:rsidRPr="009A40E7" w:rsidRDefault="00A17EFE" w:rsidP="00A17EFE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</w:pPr>
      <w:r w:rsidRPr="009A40E7">
        <w:t xml:space="preserve">V prípade, že </w:t>
      </w:r>
      <w:r>
        <w:t xml:space="preserve">prijímateľ </w:t>
      </w:r>
      <w:r w:rsidRPr="009A40E7">
        <w:t xml:space="preserve"> nepoužije poskytnutú </w:t>
      </w:r>
      <w:r>
        <w:t>dotáciu</w:t>
      </w:r>
      <w:r w:rsidRPr="009A40E7">
        <w:t xml:space="preserve"> v súlade s predmetom a účelom tejto zmluvy, poskytovateľ má právo odstúpiť od tejto zmluvy. Poskytovateľ je tiež oprávnený odstúpiť od tejto zmluvy, ak </w:t>
      </w:r>
      <w:r>
        <w:t>prijímateľ</w:t>
      </w:r>
      <w:r w:rsidRPr="009A40E7">
        <w:t xml:space="preserve"> uviedol v žiadosti nepravdivé údaje, alebo ak nesplnil povinnosti vyplývajúce z tejto zmluvy. Odstúpenie je účinné dňom doručenia písomného oznámenia o odstúpení od tejto zmluvy </w:t>
      </w:r>
      <w:r w:rsidR="00F67733">
        <w:t>prijímateľovi</w:t>
      </w:r>
      <w:r w:rsidRPr="009A40E7">
        <w:t xml:space="preserve">. Toto ustanovenie nemá vplyv na povinnosť </w:t>
      </w:r>
      <w:r>
        <w:t xml:space="preserve">prijímateľa </w:t>
      </w:r>
      <w:r w:rsidRPr="009A40E7">
        <w:t>zaplatiť zmluvnú pokutu podľa tejto zmluvy, ani na postup podľa § 31 zákona o rozpočtových pravidlách verejnej správy. Uplatnením si zmluvnej pokuty nezaniká nárok na náhradu škody</w:t>
      </w:r>
      <w:r w:rsidR="006B2562">
        <w:t xml:space="preserve"> v celom rozsahu</w:t>
      </w:r>
      <w:r w:rsidRPr="009A40E7">
        <w:t>.</w:t>
      </w:r>
    </w:p>
    <w:p w14:paraId="58328FBD" w14:textId="7B864A2A" w:rsidR="00A17EFE" w:rsidRDefault="00A17EFE" w:rsidP="00A17EFE">
      <w:pPr>
        <w:pStyle w:val="Default"/>
        <w:numPr>
          <w:ilvl w:val="0"/>
          <w:numId w:val="10"/>
        </w:numPr>
        <w:spacing w:before="120" w:line="276" w:lineRule="auto"/>
        <w:ind w:left="426" w:hanging="426"/>
        <w:jc w:val="both"/>
      </w:pPr>
      <w:r w:rsidRPr="00A17EFE">
        <w:rPr>
          <w:bCs/>
        </w:rPr>
        <w:t>Ak nastane situácia podľa ods</w:t>
      </w:r>
      <w:r w:rsidR="00F67733">
        <w:rPr>
          <w:bCs/>
        </w:rPr>
        <w:t>eku</w:t>
      </w:r>
      <w:r w:rsidRPr="00A17EFE">
        <w:rPr>
          <w:bCs/>
        </w:rPr>
        <w:t xml:space="preserve"> 1, t. j. poskytovateľ odstúpi od tejto zmluvy, </w:t>
      </w:r>
      <w:r>
        <w:rPr>
          <w:bCs/>
        </w:rPr>
        <w:t>prijímateľ</w:t>
      </w:r>
      <w:r w:rsidRPr="00A17EFE">
        <w:rPr>
          <w:bCs/>
        </w:rPr>
        <w:t xml:space="preserve"> je povinný do dvadsiatich</w:t>
      </w:r>
      <w:r w:rsidR="00F67733">
        <w:rPr>
          <w:bCs/>
        </w:rPr>
        <w:t xml:space="preserve"> (20)</w:t>
      </w:r>
      <w:r w:rsidRPr="00A17EFE">
        <w:rPr>
          <w:bCs/>
        </w:rPr>
        <w:t xml:space="preserve"> pracovných dní od doručenia písomného oznámenia o odstúpení od tejto zmluvy vrátiť poskytovateľovi poskytnutú </w:t>
      </w:r>
      <w:r>
        <w:rPr>
          <w:bCs/>
        </w:rPr>
        <w:t>dotáciu</w:t>
      </w:r>
      <w:r w:rsidRPr="00A17EFE">
        <w:rPr>
          <w:bCs/>
        </w:rPr>
        <w:t>, ktorá mu bola poskytnutá na financovanie oprávneného projektu</w:t>
      </w:r>
      <w:r w:rsidR="00D31303">
        <w:rPr>
          <w:bCs/>
        </w:rPr>
        <w:t xml:space="preserve">/oprávnených projektov </w:t>
      </w:r>
      <w:r w:rsidRPr="00A17EFE">
        <w:rPr>
          <w:bCs/>
        </w:rPr>
        <w:t xml:space="preserve"> uvedeného v žiadosti v plnej výške. V prípade, že </w:t>
      </w:r>
      <w:r>
        <w:rPr>
          <w:bCs/>
        </w:rPr>
        <w:t>prijímateľovi</w:t>
      </w:r>
      <w:r w:rsidRPr="00A17EFE">
        <w:rPr>
          <w:bCs/>
        </w:rPr>
        <w:t xml:space="preserve"> zároveň vznikne povinnosť na zaplatenie zmluvnej pokuty podľa tejto zmluvy, v rovnakej lehote je </w:t>
      </w:r>
      <w:r>
        <w:rPr>
          <w:bCs/>
        </w:rPr>
        <w:t xml:space="preserve"> prijímateľ </w:t>
      </w:r>
      <w:r w:rsidRPr="00A17EFE">
        <w:rPr>
          <w:bCs/>
        </w:rPr>
        <w:t>povinný zaplatiť poskytovateľovi aj zmluvnú pokutu. Uplatnením si zmluvnej pokuty nezaniká nárok na náhradu škody</w:t>
      </w:r>
      <w:r w:rsidR="00EC1ECC">
        <w:rPr>
          <w:bCs/>
        </w:rPr>
        <w:t xml:space="preserve"> v celom rozsahu</w:t>
      </w:r>
      <w:r w:rsidRPr="00A17EFE">
        <w:rPr>
          <w:bCs/>
        </w:rPr>
        <w:t>.</w:t>
      </w:r>
    </w:p>
    <w:p w14:paraId="26C13561" w14:textId="77777777" w:rsidR="00A17EFE" w:rsidRDefault="00A17EFE" w:rsidP="00A17EFE">
      <w:pPr>
        <w:pStyle w:val="Default"/>
        <w:numPr>
          <w:ilvl w:val="0"/>
          <w:numId w:val="10"/>
        </w:numPr>
        <w:spacing w:before="120" w:line="276" w:lineRule="auto"/>
        <w:ind w:left="426" w:hanging="426"/>
        <w:jc w:val="both"/>
      </w:pPr>
      <w:r w:rsidRPr="009A40E7">
        <w:t xml:space="preserve">Porušenie podmienok použitia </w:t>
      </w:r>
      <w:r>
        <w:t xml:space="preserve">dotácie </w:t>
      </w:r>
      <w:r w:rsidRPr="009A40E7">
        <w:t>sa bude klasifikovať ako porušenie finančnej disciplíny podľa § 31 zákona o rozpočtových pravidlách verejnej správy.</w:t>
      </w:r>
    </w:p>
    <w:p w14:paraId="5D299D68" w14:textId="77777777" w:rsidR="002503A2" w:rsidRDefault="002503A2" w:rsidP="00A17EFE">
      <w:pPr>
        <w:pStyle w:val="Default"/>
        <w:numPr>
          <w:ilvl w:val="0"/>
          <w:numId w:val="10"/>
        </w:numPr>
        <w:spacing w:before="120" w:line="276" w:lineRule="auto"/>
        <w:ind w:left="426" w:hanging="426"/>
        <w:jc w:val="both"/>
      </w:pPr>
      <w:r w:rsidRPr="0051392A">
        <w:t>Poskytovateľ nezodpovedá za škody, ktoré by mohli vzniknúť odstúpením od tejto zmluvy.</w:t>
      </w:r>
    </w:p>
    <w:p w14:paraId="20889073" w14:textId="77777777" w:rsidR="00186098" w:rsidRPr="0051392A" w:rsidRDefault="00186098" w:rsidP="00186098">
      <w:pPr>
        <w:pStyle w:val="Default"/>
        <w:spacing w:before="120" w:line="276" w:lineRule="auto"/>
        <w:ind w:left="426"/>
        <w:jc w:val="both"/>
      </w:pPr>
    </w:p>
    <w:p w14:paraId="321A544F" w14:textId="77777777" w:rsidR="002503A2" w:rsidRPr="0051392A" w:rsidRDefault="002503A2" w:rsidP="00250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CB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2B5ACB" w:rsidRPr="002B5ACB">
        <w:rPr>
          <w:rFonts w:ascii="Times New Roman" w:hAnsi="Times New Roman" w:cs="Times New Roman"/>
          <w:b/>
          <w:sz w:val="24"/>
          <w:szCs w:val="24"/>
        </w:rPr>
        <w:t>7</w:t>
      </w:r>
    </w:p>
    <w:p w14:paraId="37212DF2" w14:textId="77777777" w:rsidR="002503A2" w:rsidRPr="0051392A" w:rsidRDefault="002503A2" w:rsidP="002503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2A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0EEC6F30" w14:textId="77777777" w:rsidR="002503A2" w:rsidRPr="0051392A" w:rsidRDefault="002503A2" w:rsidP="002503A2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92A">
        <w:rPr>
          <w:rFonts w:ascii="Times New Roman" w:hAnsi="Times New Roman" w:cs="Times New Roman"/>
          <w:sz w:val="24"/>
          <w:szCs w:val="24"/>
        </w:rPr>
        <w:t>Táto zmluva sa uzatvára na dobu určitú, a to do času riadneho splnenia záväzkov podľa tejto zmluvy, najmä vysporiadania všetkých finančných záväzkov prijímateľa voči poskytovateľovi.</w:t>
      </w:r>
    </w:p>
    <w:p w14:paraId="1F7248D9" w14:textId="73D3C0FE" w:rsidR="00823CFB" w:rsidRDefault="00716E86" w:rsidP="00823CFB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a povinnosti </w:t>
      </w:r>
      <w:r w:rsidR="002503A2" w:rsidRPr="0051392A">
        <w:rPr>
          <w:rFonts w:ascii="Times New Roman" w:hAnsi="Times New Roman" w:cs="Times New Roman"/>
          <w:sz w:val="24"/>
          <w:szCs w:val="24"/>
        </w:rPr>
        <w:t xml:space="preserve">obsiahnuté v tejto zmluve nie je možné previesť na tretie osoby. V prípade zmeny právnej formy prijímateľa alebo zrušenia prijímateľa bez likvidácie alebo ak prijímateľ zaniká bez právneho nástupcu, t. j. s likvidáciou, je prijímateľ povinný bezodkladne oznámiť túto skutočnosť poskytovateľovi; v prípade zrušenia prijímateľa bez likvidácie, </w:t>
      </w:r>
      <w:r w:rsidR="006D2BFF">
        <w:rPr>
          <w:rFonts w:ascii="Times New Roman" w:hAnsi="Times New Roman" w:cs="Times New Roman"/>
          <w:sz w:val="24"/>
          <w:szCs w:val="24"/>
        </w:rPr>
        <w:t xml:space="preserve">je </w:t>
      </w:r>
      <w:r w:rsidR="002503A2" w:rsidRPr="0051392A">
        <w:rPr>
          <w:rFonts w:ascii="Times New Roman" w:hAnsi="Times New Roman" w:cs="Times New Roman"/>
          <w:sz w:val="24"/>
          <w:szCs w:val="24"/>
        </w:rPr>
        <w:t>prijímateľ povinný oznámiť aj názov a sídlo svojho právneho nástupcu, na ktorého prechádzajú záväzky z tejto zmluvy.</w:t>
      </w:r>
    </w:p>
    <w:p w14:paraId="7E618073" w14:textId="77777777" w:rsidR="00823CFB" w:rsidRDefault="00823CFB" w:rsidP="00823CFB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Pr="00823CFB">
        <w:rPr>
          <w:rFonts w:ascii="Times New Roman" w:hAnsi="Times New Roman" w:cs="Times New Roman"/>
          <w:sz w:val="24"/>
          <w:szCs w:val="24"/>
        </w:rPr>
        <w:t xml:space="preserve"> vyhlasuje, že všetky údaje, k</w:t>
      </w:r>
      <w:r>
        <w:rPr>
          <w:rFonts w:ascii="Times New Roman" w:hAnsi="Times New Roman" w:cs="Times New Roman"/>
          <w:sz w:val="24"/>
          <w:szCs w:val="24"/>
        </w:rPr>
        <w:t xml:space="preserve">toré sú uvedené v tejto zmluve </w:t>
      </w:r>
      <w:r w:rsidRPr="00823CFB">
        <w:rPr>
          <w:rFonts w:ascii="Times New Roman" w:hAnsi="Times New Roman" w:cs="Times New Roman"/>
          <w:sz w:val="24"/>
          <w:szCs w:val="24"/>
        </w:rPr>
        <w:t>sú úplné, pravdivé a získané v súlade s osobitnými právnymi predpismi</w:t>
      </w:r>
      <w:r w:rsidR="006F3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Prijímateľ</w:t>
      </w:r>
      <w:r w:rsidRPr="00823CFB">
        <w:rPr>
          <w:rFonts w:ascii="Times New Roman" w:hAnsi="Times New Roman" w:cs="Times New Roman"/>
          <w:sz w:val="24"/>
          <w:szCs w:val="24"/>
        </w:rPr>
        <w:t xml:space="preserve"> vyhlasuje, že súhlasí so spracovaním a zverejnením poskytnutých údajov poskytovateľovi v rámci činností poskytovateľa súvisiacich s realizáciou systému </w:t>
      </w:r>
      <w:r>
        <w:rPr>
          <w:rFonts w:ascii="Times New Roman" w:hAnsi="Times New Roman" w:cs="Times New Roman"/>
          <w:sz w:val="24"/>
          <w:szCs w:val="24"/>
        </w:rPr>
        <w:t>dotácie</w:t>
      </w:r>
      <w:r w:rsidRPr="00823CFB">
        <w:rPr>
          <w:rFonts w:ascii="Times New Roman" w:hAnsi="Times New Roman" w:cs="Times New Roman"/>
          <w:sz w:val="24"/>
          <w:szCs w:val="24"/>
        </w:rPr>
        <w:t xml:space="preserve"> poskytovateľa. </w:t>
      </w:r>
    </w:p>
    <w:p w14:paraId="7D89B0E3" w14:textId="578A5BC9" w:rsidR="00823CFB" w:rsidRDefault="00823CFB" w:rsidP="00823CFB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CFB">
        <w:rPr>
          <w:rFonts w:ascii="Times New Roman" w:hAnsi="Times New Roman" w:cs="Times New Roman"/>
          <w:sz w:val="24"/>
          <w:szCs w:val="24"/>
        </w:rPr>
        <w:t xml:space="preserve">Táto zmluva nadobúda platnosť dňom jej podpísania obidvoma zmluvnými stranami a účinnosť dňom nasledujúcim po dni jej zverejnenia v Centrálnom registri zmlúv. Táto zmluva je povinne zverejňovanou zmluvou podľa § 5a zákona č. 211/2000 Z. z. o </w:t>
      </w:r>
      <w:r w:rsidRPr="00823CFB">
        <w:rPr>
          <w:rFonts w:ascii="Times New Roman" w:hAnsi="Times New Roman" w:cs="Times New Roman"/>
          <w:sz w:val="24"/>
          <w:szCs w:val="24"/>
        </w:rPr>
        <w:lastRenderedPageBreak/>
        <w:t>slobodnom prístupe k informáciám a o zmene a doplnení niektorých zákonov</w:t>
      </w:r>
      <w:r w:rsidR="006D2BFF">
        <w:rPr>
          <w:rFonts w:ascii="Times New Roman" w:hAnsi="Times New Roman" w:cs="Times New Roman"/>
          <w:sz w:val="24"/>
          <w:szCs w:val="24"/>
        </w:rPr>
        <w:t xml:space="preserve"> (zákon o slobode informácií)</w:t>
      </w:r>
      <w:r w:rsidRPr="00823CFB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</w:p>
    <w:p w14:paraId="2653F113" w14:textId="67C79999" w:rsidR="00823CFB" w:rsidRDefault="00823CFB" w:rsidP="00823CFB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CFB">
        <w:rPr>
          <w:rFonts w:ascii="Times New Roman" w:hAnsi="Times New Roman" w:cs="Times New Roman"/>
          <w:sz w:val="24"/>
          <w:szCs w:val="24"/>
        </w:rPr>
        <w:t xml:space="preserve">Práva a povinnosti zmluvných strán výslovne neupravené touto zmluvou sa riadia príslušnými ustanoveniami </w:t>
      </w:r>
      <w:r w:rsidR="00CF254F"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zákona č. 1</w:t>
      </w:r>
      <w:r w:rsidR="00CF254F">
        <w:rPr>
          <w:rFonts w:ascii="Times New Roman" w:eastAsia="Times New Roman" w:hAnsi="Times New Roman" w:cs="Times New Roman"/>
          <w:sz w:val="24"/>
          <w:szCs w:val="23"/>
          <w:lang w:eastAsia="cs-CZ"/>
        </w:rPr>
        <w:t>11/</w:t>
      </w:r>
      <w:r w:rsidR="00CF254F"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>20</w:t>
      </w:r>
      <w:r w:rsidR="00CF254F">
        <w:rPr>
          <w:rFonts w:ascii="Times New Roman" w:eastAsia="Times New Roman" w:hAnsi="Times New Roman" w:cs="Times New Roman"/>
          <w:sz w:val="24"/>
          <w:szCs w:val="23"/>
          <w:lang w:eastAsia="cs-CZ"/>
        </w:rPr>
        <w:t>18</w:t>
      </w:r>
      <w:r w:rsidR="00CF254F" w:rsidRPr="00A103E5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Z. z. o</w:t>
      </w:r>
      <w:r w:rsidR="00CF254F">
        <w:rPr>
          <w:rFonts w:ascii="Times New Roman" w:eastAsia="Times New Roman" w:hAnsi="Times New Roman" w:cs="Times New Roman"/>
          <w:sz w:val="24"/>
          <w:szCs w:val="23"/>
          <w:lang w:eastAsia="cs-CZ"/>
        </w:rPr>
        <w:t> poskytovaní dotácií v pôsobnosti Úradu podpredsedu vlády Slovenskej republiky pre investície a informatizáciu</w:t>
      </w:r>
      <w:r w:rsidR="00CF254F">
        <w:rPr>
          <w:rFonts w:ascii="Times New Roman" w:hAnsi="Times New Roman" w:cs="Times New Roman"/>
          <w:sz w:val="24"/>
          <w:szCs w:val="24"/>
        </w:rPr>
        <w:t xml:space="preserve">, </w:t>
      </w:r>
      <w:r w:rsidRPr="00823CFB">
        <w:rPr>
          <w:rFonts w:ascii="Times New Roman" w:hAnsi="Times New Roman" w:cs="Times New Roman"/>
          <w:sz w:val="24"/>
          <w:szCs w:val="24"/>
        </w:rPr>
        <w:t>zákona č. 513/1991 Zb. Obchodného zákonníka, zákona o rozpočtových pravidlách verejnej správy, zákona o účtovníctve, zákona o verejnom obstarávaní a ustanoveniami ostatných všeobecne záväzných právnych predpisov platných na území Slovenskej republiky.</w:t>
      </w:r>
    </w:p>
    <w:p w14:paraId="7D541C12" w14:textId="587BAC66" w:rsidR="00823CFB" w:rsidRDefault="00823CFB" w:rsidP="00823CFB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CFB">
        <w:rPr>
          <w:rFonts w:ascii="Times New Roman" w:hAnsi="Times New Roman" w:cs="Times New Roman"/>
          <w:sz w:val="24"/>
          <w:szCs w:val="24"/>
        </w:rPr>
        <w:t>Ustanovenia tejto zmluvy možno zmeniť len po vzájomnej dohode zmluvných strán, a to výlučne vo forme písomného dodatku odsúhlaseného oboma zmluvnými stranami.</w:t>
      </w:r>
    </w:p>
    <w:p w14:paraId="1EC5EB42" w14:textId="33E44E0B" w:rsidR="00823CFB" w:rsidRDefault="00823CFB" w:rsidP="00823CFB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CFB">
        <w:rPr>
          <w:rFonts w:ascii="Times New Roman" w:hAnsi="Times New Roman" w:cs="Times New Roman"/>
          <w:sz w:val="24"/>
          <w:szCs w:val="24"/>
        </w:rPr>
        <w:t>Zmluva je vyhotovená v</w:t>
      </w:r>
      <w:r w:rsidR="006657A7">
        <w:rPr>
          <w:rFonts w:ascii="Times New Roman" w:hAnsi="Times New Roman" w:cs="Times New Roman"/>
          <w:sz w:val="24"/>
          <w:szCs w:val="24"/>
        </w:rPr>
        <w:t> </w:t>
      </w:r>
      <w:r w:rsidRPr="00823CFB">
        <w:rPr>
          <w:rFonts w:ascii="Times New Roman" w:hAnsi="Times New Roman" w:cs="Times New Roman"/>
          <w:sz w:val="24"/>
          <w:szCs w:val="24"/>
        </w:rPr>
        <w:t xml:space="preserve">štyroch rovnopisoch s platnosťou originálu. Jeden rovnopis zmluvy dostane </w:t>
      </w:r>
      <w:r>
        <w:rPr>
          <w:rFonts w:ascii="Times New Roman" w:hAnsi="Times New Roman" w:cs="Times New Roman"/>
          <w:sz w:val="24"/>
          <w:szCs w:val="24"/>
        </w:rPr>
        <w:t>prijímateľ</w:t>
      </w:r>
      <w:r w:rsidRPr="00823CFB">
        <w:rPr>
          <w:rFonts w:ascii="Times New Roman" w:hAnsi="Times New Roman" w:cs="Times New Roman"/>
          <w:sz w:val="24"/>
          <w:szCs w:val="24"/>
        </w:rPr>
        <w:t xml:space="preserve"> a tri rovnopisy zmluvy dostane poskytovateľ.</w:t>
      </w:r>
    </w:p>
    <w:p w14:paraId="29DEFB40" w14:textId="77777777" w:rsidR="00823CFB" w:rsidRPr="00823CFB" w:rsidRDefault="00823CFB" w:rsidP="00823CFB">
      <w:pPr>
        <w:pStyle w:val="Odsekzoznamu"/>
        <w:numPr>
          <w:ilvl w:val="0"/>
          <w:numId w:val="11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CFB">
        <w:rPr>
          <w:rFonts w:ascii="Times New Roman" w:hAnsi="Times New Roman" w:cs="Times New Roman"/>
          <w:sz w:val="24"/>
          <w:szCs w:val="24"/>
        </w:rPr>
        <w:t>Zmluvné strany vyhlasujú, že táto zmluva vyjadruje ich slobodnú vôľu, k jej uzavretiu pristúpili vážne, bez omylu a nátlaku, pred podpísaním si ju prečítali a úplne porozumeli jej obsahu, čo potvrdzujú aj svojimi podpismi.</w:t>
      </w:r>
    </w:p>
    <w:p w14:paraId="6A598989" w14:textId="148DF172" w:rsidR="002503A2" w:rsidRDefault="002503A2" w:rsidP="002503A2">
      <w:pPr>
        <w:rPr>
          <w:rFonts w:ascii="Times New Roman" w:hAnsi="Times New Roman" w:cs="Times New Roman"/>
          <w:b/>
          <w:sz w:val="24"/>
          <w:szCs w:val="24"/>
        </w:rPr>
      </w:pPr>
    </w:p>
    <w:p w14:paraId="2F6E3E82" w14:textId="77777777" w:rsidR="001B743F" w:rsidRDefault="001B743F" w:rsidP="002503A2">
      <w:pPr>
        <w:rPr>
          <w:rFonts w:ascii="Times New Roman" w:hAnsi="Times New Roman" w:cs="Times New Roman"/>
          <w:b/>
          <w:sz w:val="24"/>
          <w:szCs w:val="24"/>
        </w:rPr>
      </w:pPr>
    </w:p>
    <w:p w14:paraId="07FE2AF5" w14:textId="77777777" w:rsidR="002503A2" w:rsidRDefault="002503A2" w:rsidP="002503A2">
      <w:pPr>
        <w:rPr>
          <w:rFonts w:ascii="Times New Roman" w:hAnsi="Times New Roman" w:cs="Times New Roman"/>
          <w:b/>
          <w:sz w:val="24"/>
          <w:szCs w:val="24"/>
        </w:rPr>
      </w:pPr>
      <w:r w:rsidRPr="006309BE">
        <w:rPr>
          <w:rFonts w:ascii="Times New Roman" w:hAnsi="Times New Roman" w:cs="Times New Roman"/>
          <w:b/>
          <w:sz w:val="24"/>
          <w:szCs w:val="24"/>
        </w:rPr>
        <w:t>Za poskytovateľa</w:t>
      </w:r>
      <w:r w:rsidR="00823C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3CFB">
        <w:rPr>
          <w:rFonts w:ascii="Times New Roman" w:hAnsi="Times New Roman" w:cs="Times New Roman"/>
          <w:sz w:val="24"/>
          <w:szCs w:val="24"/>
        </w:rPr>
        <w:tab/>
      </w:r>
      <w:r w:rsidR="00823CFB">
        <w:rPr>
          <w:rFonts w:ascii="Times New Roman" w:hAnsi="Times New Roman" w:cs="Times New Roman"/>
          <w:sz w:val="24"/>
          <w:szCs w:val="24"/>
        </w:rPr>
        <w:tab/>
      </w:r>
      <w:r w:rsidR="00823CFB">
        <w:rPr>
          <w:rFonts w:ascii="Times New Roman" w:hAnsi="Times New Roman" w:cs="Times New Roman"/>
          <w:sz w:val="24"/>
          <w:szCs w:val="24"/>
        </w:rPr>
        <w:tab/>
      </w:r>
      <w:r w:rsidRPr="00203A5D">
        <w:rPr>
          <w:rFonts w:ascii="Times New Roman" w:hAnsi="Times New Roman" w:cs="Times New Roman"/>
          <w:b/>
          <w:sz w:val="24"/>
          <w:szCs w:val="24"/>
        </w:rPr>
        <w:t>Za prijímateľa</w:t>
      </w:r>
      <w:r w:rsidR="00823CFB">
        <w:rPr>
          <w:rFonts w:ascii="Times New Roman" w:hAnsi="Times New Roman" w:cs="Times New Roman"/>
          <w:b/>
          <w:sz w:val="24"/>
          <w:szCs w:val="24"/>
        </w:rPr>
        <w:t>:</w:t>
      </w:r>
    </w:p>
    <w:p w14:paraId="3CC2B8D8" w14:textId="0EC4AC89" w:rsidR="002503A2" w:rsidRDefault="002503A2" w:rsidP="002503A2">
      <w:pPr>
        <w:rPr>
          <w:rFonts w:ascii="Times New Roman" w:hAnsi="Times New Roman" w:cs="Times New Roman"/>
          <w:b/>
          <w:sz w:val="24"/>
          <w:szCs w:val="24"/>
        </w:rPr>
      </w:pPr>
    </w:p>
    <w:p w14:paraId="2A1BC82E" w14:textId="3C5F20FD" w:rsidR="003E549F" w:rsidRDefault="003E549F" w:rsidP="002503A2">
      <w:pPr>
        <w:rPr>
          <w:rFonts w:ascii="Times New Roman" w:hAnsi="Times New Roman" w:cs="Times New Roman"/>
          <w:b/>
          <w:sz w:val="24"/>
          <w:szCs w:val="24"/>
        </w:rPr>
      </w:pPr>
    </w:p>
    <w:p w14:paraId="288167F2" w14:textId="77777777" w:rsidR="003E549F" w:rsidRDefault="003E549F" w:rsidP="002503A2">
      <w:pPr>
        <w:rPr>
          <w:rFonts w:ascii="Times New Roman" w:hAnsi="Times New Roman" w:cs="Times New Roman"/>
          <w:b/>
          <w:sz w:val="24"/>
          <w:szCs w:val="24"/>
        </w:rPr>
      </w:pPr>
    </w:p>
    <w:p w14:paraId="153A0705" w14:textId="77777777" w:rsidR="002503A2" w:rsidRPr="00175642" w:rsidRDefault="002503A2" w:rsidP="002503A2">
      <w:pPr>
        <w:rPr>
          <w:rFonts w:ascii="Times New Roman" w:hAnsi="Times New Roman" w:cs="Times New Roman"/>
          <w:sz w:val="24"/>
          <w:szCs w:val="24"/>
        </w:rPr>
      </w:pPr>
    </w:p>
    <w:p w14:paraId="6E2C0868" w14:textId="77777777" w:rsidR="00823CFB" w:rsidRPr="009A40E7" w:rsidRDefault="00823CFB" w:rsidP="00823C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V Bratislave, dňa ...............</w:t>
      </w:r>
      <w:r w:rsidRPr="009A40E7">
        <w:rPr>
          <w:rFonts w:ascii="Times New Roman" w:hAnsi="Times New Roman" w:cs="Times New Roman"/>
          <w:sz w:val="24"/>
          <w:szCs w:val="24"/>
        </w:rPr>
        <w:tab/>
      </w:r>
      <w:r w:rsidRPr="009A40E7">
        <w:rPr>
          <w:rFonts w:ascii="Times New Roman" w:hAnsi="Times New Roman" w:cs="Times New Roman"/>
          <w:sz w:val="24"/>
          <w:szCs w:val="24"/>
        </w:rPr>
        <w:tab/>
      </w:r>
      <w:r w:rsidRPr="009A40E7">
        <w:rPr>
          <w:rFonts w:ascii="Times New Roman" w:hAnsi="Times New Roman" w:cs="Times New Roman"/>
          <w:sz w:val="24"/>
          <w:szCs w:val="24"/>
        </w:rPr>
        <w:tab/>
      </w:r>
      <w:r w:rsidRPr="009A40E7">
        <w:rPr>
          <w:rFonts w:ascii="Times New Roman" w:hAnsi="Times New Roman" w:cs="Times New Roman"/>
          <w:sz w:val="24"/>
          <w:szCs w:val="24"/>
        </w:rPr>
        <w:tab/>
        <w:t xml:space="preserve">V ...................., dňa ................ </w:t>
      </w:r>
    </w:p>
    <w:p w14:paraId="2A4B6376" w14:textId="77777777" w:rsidR="00823CFB" w:rsidRPr="009A40E7" w:rsidRDefault="00823CFB" w:rsidP="00823C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336C14" w14:textId="315D8214" w:rsidR="00823CFB" w:rsidRDefault="00823CFB" w:rsidP="00823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540DB5" w14:textId="796F07E1" w:rsidR="003E549F" w:rsidRDefault="003E549F" w:rsidP="00823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8E4D48" w14:textId="77777777" w:rsidR="003E549F" w:rsidRDefault="003E549F" w:rsidP="00823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C5F64F" w14:textId="77777777" w:rsidR="00823CFB" w:rsidRPr="009A40E7" w:rsidRDefault="00823CFB" w:rsidP="00823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A40E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9A40E7">
        <w:rPr>
          <w:rFonts w:ascii="Times New Roman" w:hAnsi="Times New Roman" w:cs="Times New Roman"/>
          <w:sz w:val="24"/>
          <w:szCs w:val="24"/>
        </w:rPr>
        <w:tab/>
      </w:r>
      <w:r w:rsidRPr="009A40E7">
        <w:rPr>
          <w:rFonts w:ascii="Times New Roman" w:hAnsi="Times New Roman" w:cs="Times New Roman"/>
          <w:sz w:val="24"/>
          <w:szCs w:val="24"/>
        </w:rPr>
        <w:tab/>
      </w:r>
      <w:r w:rsidRPr="009A40E7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2684C39" w14:textId="12147A06" w:rsidR="006657A7" w:rsidRPr="00CA0415" w:rsidRDefault="00716E86" w:rsidP="00823C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        </w:t>
      </w:r>
      <w:r w:rsidR="007D12BD">
        <w:rPr>
          <w:rFonts w:ascii="Times New Roman" w:eastAsia="Times New Roman" w:hAnsi="Times New Roman" w:cs="Times New Roman"/>
          <w:sz w:val="24"/>
          <w:szCs w:val="23"/>
          <w:lang w:eastAsia="cs-CZ"/>
        </w:rPr>
        <w:t xml:space="preserve"> </w:t>
      </w:r>
      <w:r w:rsidR="006657A7" w:rsidRPr="006657A7">
        <w:rPr>
          <w:rFonts w:ascii="Times New Roman" w:eastAsia="Times New Roman" w:hAnsi="Times New Roman" w:cs="Times New Roman"/>
          <w:sz w:val="24"/>
          <w:szCs w:val="23"/>
          <w:lang w:eastAsia="cs-CZ"/>
        </w:rPr>
        <w:t>Mgr. Patrik Krauspe</w:t>
      </w:r>
    </w:p>
    <w:p w14:paraId="298713A3" w14:textId="18AD7B85" w:rsidR="00823CFB" w:rsidRPr="009204E3" w:rsidRDefault="00823CFB" w:rsidP="00823CF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204E3">
        <w:rPr>
          <w:rFonts w:ascii="Times New Roman" w:hAnsi="Times New Roman"/>
          <w:sz w:val="24"/>
          <w:szCs w:val="24"/>
        </w:rPr>
        <w:t>vedúci Úradu podpredsedu vlády SR</w:t>
      </w:r>
      <w:r w:rsidRPr="009204E3">
        <w:rPr>
          <w:rFonts w:ascii="Times New Roman" w:hAnsi="Times New Roman"/>
          <w:sz w:val="24"/>
          <w:szCs w:val="24"/>
        </w:rPr>
        <w:tab/>
      </w:r>
      <w:r w:rsidRPr="009204E3">
        <w:rPr>
          <w:rFonts w:ascii="Times New Roman" w:hAnsi="Times New Roman"/>
          <w:sz w:val="24"/>
          <w:szCs w:val="24"/>
        </w:rPr>
        <w:tab/>
      </w:r>
      <w:r w:rsidRPr="009204E3">
        <w:rPr>
          <w:rFonts w:ascii="Times New Roman" w:hAnsi="Times New Roman"/>
          <w:sz w:val="24"/>
          <w:szCs w:val="24"/>
        </w:rPr>
        <w:tab/>
      </w:r>
    </w:p>
    <w:p w14:paraId="3E090D03" w14:textId="0955ED04" w:rsidR="00823CFB" w:rsidRPr="000E1430" w:rsidRDefault="00716E86" w:rsidP="00823C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CFB">
        <w:rPr>
          <w:rFonts w:ascii="Times New Roman" w:hAnsi="Times New Roman"/>
          <w:sz w:val="24"/>
          <w:szCs w:val="24"/>
        </w:rPr>
        <w:t xml:space="preserve"> </w:t>
      </w:r>
      <w:r w:rsidR="00823CFB" w:rsidRPr="009204E3">
        <w:rPr>
          <w:rFonts w:ascii="Times New Roman" w:hAnsi="Times New Roman"/>
          <w:sz w:val="24"/>
          <w:szCs w:val="24"/>
        </w:rPr>
        <w:t>pre investície a</w:t>
      </w:r>
      <w:r w:rsidR="00823CFB">
        <w:rPr>
          <w:rFonts w:ascii="Times New Roman" w:hAnsi="Times New Roman"/>
          <w:sz w:val="24"/>
          <w:szCs w:val="24"/>
        </w:rPr>
        <w:t> </w:t>
      </w:r>
      <w:r w:rsidR="00823CFB" w:rsidRPr="009204E3">
        <w:rPr>
          <w:rFonts w:ascii="Times New Roman" w:hAnsi="Times New Roman"/>
          <w:sz w:val="24"/>
          <w:szCs w:val="24"/>
        </w:rPr>
        <w:t>informatizáciu</w:t>
      </w:r>
    </w:p>
    <w:p w14:paraId="7C44F9CA" w14:textId="77777777" w:rsidR="00CE3561" w:rsidRPr="00294071" w:rsidRDefault="00CE3561" w:rsidP="005875E7">
      <w:pPr>
        <w:rPr>
          <w:rFonts w:ascii="Times New Roman" w:hAnsi="Times New Roman" w:cs="Times New Roman"/>
        </w:rPr>
      </w:pPr>
    </w:p>
    <w:sectPr w:rsidR="00CE3561" w:rsidRPr="002940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4E85" w14:textId="77777777" w:rsidR="00985FE6" w:rsidRDefault="00985FE6" w:rsidP="000B6E7B">
      <w:pPr>
        <w:spacing w:after="0" w:line="240" w:lineRule="auto"/>
      </w:pPr>
      <w:r>
        <w:separator/>
      </w:r>
    </w:p>
  </w:endnote>
  <w:endnote w:type="continuationSeparator" w:id="0">
    <w:p w14:paraId="13150619" w14:textId="77777777" w:rsidR="00985FE6" w:rsidRDefault="00985FE6" w:rsidP="000B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753972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587B7D" w14:textId="24DECE6F" w:rsidR="00A17EFE" w:rsidRPr="00C66D02" w:rsidRDefault="00A17EFE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C66D02">
              <w:rPr>
                <w:rFonts w:ascii="Times New Roman" w:hAnsi="Times New Roman" w:cs="Times New Roman"/>
              </w:rPr>
              <w:t xml:space="preserve">Strana </w:t>
            </w:r>
            <w:r w:rsidRPr="00C6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66D0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6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41BC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C6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66D02">
              <w:rPr>
                <w:rFonts w:ascii="Times New Roman" w:hAnsi="Times New Roman" w:cs="Times New Roman"/>
              </w:rPr>
              <w:t xml:space="preserve"> z </w:t>
            </w:r>
            <w:r w:rsidRPr="00C6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66D0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6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941BC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C6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8656FC" w14:textId="77777777" w:rsidR="000B6E7B" w:rsidRDefault="000B6E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8506" w14:textId="77777777" w:rsidR="00985FE6" w:rsidRDefault="00985FE6" w:rsidP="000B6E7B">
      <w:pPr>
        <w:spacing w:after="0" w:line="240" w:lineRule="auto"/>
      </w:pPr>
      <w:r>
        <w:separator/>
      </w:r>
    </w:p>
  </w:footnote>
  <w:footnote w:type="continuationSeparator" w:id="0">
    <w:p w14:paraId="53FDD963" w14:textId="77777777" w:rsidR="00985FE6" w:rsidRDefault="00985FE6" w:rsidP="000B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C62"/>
    <w:multiLevelType w:val="hybridMultilevel"/>
    <w:tmpl w:val="D86A1B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AF5"/>
    <w:multiLevelType w:val="hybridMultilevel"/>
    <w:tmpl w:val="834096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BEA5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AA1"/>
    <w:multiLevelType w:val="hybridMultilevel"/>
    <w:tmpl w:val="3B5CAE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16A"/>
    <w:multiLevelType w:val="hybridMultilevel"/>
    <w:tmpl w:val="2FF656CE"/>
    <w:lvl w:ilvl="0" w:tplc="041B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4F172DD"/>
    <w:multiLevelType w:val="hybridMultilevel"/>
    <w:tmpl w:val="CE86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18B8"/>
    <w:multiLevelType w:val="hybridMultilevel"/>
    <w:tmpl w:val="6CC8D412"/>
    <w:lvl w:ilvl="0" w:tplc="4B2E8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4A4"/>
    <w:multiLevelType w:val="hybridMultilevel"/>
    <w:tmpl w:val="E0908F7C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AD189E"/>
    <w:multiLevelType w:val="hybridMultilevel"/>
    <w:tmpl w:val="6CC8D412"/>
    <w:lvl w:ilvl="0" w:tplc="4B2E8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5D71"/>
    <w:multiLevelType w:val="hybridMultilevel"/>
    <w:tmpl w:val="207A7214"/>
    <w:lvl w:ilvl="0" w:tplc="041B0017">
      <w:start w:val="1"/>
      <w:numFmt w:val="lowerLetter"/>
      <w:lvlText w:val="%1)"/>
      <w:lvlJc w:val="left"/>
      <w:pPr>
        <w:ind w:left="2702" w:hanging="360"/>
      </w:pPr>
    </w:lvl>
    <w:lvl w:ilvl="1" w:tplc="041B0019" w:tentative="1">
      <w:start w:val="1"/>
      <w:numFmt w:val="lowerLetter"/>
      <w:lvlText w:val="%2."/>
      <w:lvlJc w:val="left"/>
      <w:pPr>
        <w:ind w:left="3422" w:hanging="360"/>
      </w:pPr>
    </w:lvl>
    <w:lvl w:ilvl="2" w:tplc="041B001B" w:tentative="1">
      <w:start w:val="1"/>
      <w:numFmt w:val="lowerRoman"/>
      <w:lvlText w:val="%3."/>
      <w:lvlJc w:val="right"/>
      <w:pPr>
        <w:ind w:left="4142" w:hanging="180"/>
      </w:pPr>
    </w:lvl>
    <w:lvl w:ilvl="3" w:tplc="041B000F" w:tentative="1">
      <w:start w:val="1"/>
      <w:numFmt w:val="decimal"/>
      <w:lvlText w:val="%4."/>
      <w:lvlJc w:val="left"/>
      <w:pPr>
        <w:ind w:left="4862" w:hanging="360"/>
      </w:pPr>
    </w:lvl>
    <w:lvl w:ilvl="4" w:tplc="041B0019" w:tentative="1">
      <w:start w:val="1"/>
      <w:numFmt w:val="lowerLetter"/>
      <w:lvlText w:val="%5."/>
      <w:lvlJc w:val="left"/>
      <w:pPr>
        <w:ind w:left="5582" w:hanging="360"/>
      </w:pPr>
    </w:lvl>
    <w:lvl w:ilvl="5" w:tplc="041B001B" w:tentative="1">
      <w:start w:val="1"/>
      <w:numFmt w:val="lowerRoman"/>
      <w:lvlText w:val="%6."/>
      <w:lvlJc w:val="right"/>
      <w:pPr>
        <w:ind w:left="6302" w:hanging="180"/>
      </w:pPr>
    </w:lvl>
    <w:lvl w:ilvl="6" w:tplc="041B000F" w:tentative="1">
      <w:start w:val="1"/>
      <w:numFmt w:val="decimal"/>
      <w:lvlText w:val="%7."/>
      <w:lvlJc w:val="left"/>
      <w:pPr>
        <w:ind w:left="7022" w:hanging="360"/>
      </w:pPr>
    </w:lvl>
    <w:lvl w:ilvl="7" w:tplc="041B0019" w:tentative="1">
      <w:start w:val="1"/>
      <w:numFmt w:val="lowerLetter"/>
      <w:lvlText w:val="%8."/>
      <w:lvlJc w:val="left"/>
      <w:pPr>
        <w:ind w:left="7742" w:hanging="360"/>
      </w:pPr>
    </w:lvl>
    <w:lvl w:ilvl="8" w:tplc="041B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4E9F6EBE"/>
    <w:multiLevelType w:val="hybridMultilevel"/>
    <w:tmpl w:val="3B5CAE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C43E4"/>
    <w:multiLevelType w:val="hybridMultilevel"/>
    <w:tmpl w:val="6CC8D412"/>
    <w:lvl w:ilvl="0" w:tplc="4B2E8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41520"/>
    <w:multiLevelType w:val="hybridMultilevel"/>
    <w:tmpl w:val="19449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15C03"/>
    <w:multiLevelType w:val="hybridMultilevel"/>
    <w:tmpl w:val="CE86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2472D"/>
    <w:multiLevelType w:val="hybridMultilevel"/>
    <w:tmpl w:val="879ACA1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EF0169"/>
    <w:multiLevelType w:val="hybridMultilevel"/>
    <w:tmpl w:val="04FEB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909"/>
    <w:multiLevelType w:val="hybridMultilevel"/>
    <w:tmpl w:val="E41EE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BEA5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159E8"/>
    <w:multiLevelType w:val="hybridMultilevel"/>
    <w:tmpl w:val="E0908F7C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74FD3"/>
    <w:multiLevelType w:val="multilevel"/>
    <w:tmpl w:val="0F4413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EF465A"/>
    <w:multiLevelType w:val="hybridMultilevel"/>
    <w:tmpl w:val="3B5CAE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1055"/>
    <w:multiLevelType w:val="hybridMultilevel"/>
    <w:tmpl w:val="6CFEE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14"/>
  </w:num>
  <w:num w:numId="13">
    <w:abstractNumId w:val="12"/>
  </w:num>
  <w:num w:numId="14">
    <w:abstractNumId w:val="19"/>
  </w:num>
  <w:num w:numId="15">
    <w:abstractNumId w:val="15"/>
  </w:num>
  <w:num w:numId="16">
    <w:abstractNumId w:val="5"/>
  </w:num>
  <w:num w:numId="17">
    <w:abstractNumId w:val="10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71"/>
    <w:rsid w:val="00017FFA"/>
    <w:rsid w:val="00024D08"/>
    <w:rsid w:val="0003225C"/>
    <w:rsid w:val="0003298E"/>
    <w:rsid w:val="000441CC"/>
    <w:rsid w:val="00047BAE"/>
    <w:rsid w:val="0005379F"/>
    <w:rsid w:val="000568B6"/>
    <w:rsid w:val="00056D45"/>
    <w:rsid w:val="00060624"/>
    <w:rsid w:val="00066AB7"/>
    <w:rsid w:val="000762C0"/>
    <w:rsid w:val="00081A12"/>
    <w:rsid w:val="00083EFA"/>
    <w:rsid w:val="000865E3"/>
    <w:rsid w:val="0009080E"/>
    <w:rsid w:val="000A16C1"/>
    <w:rsid w:val="000B43FE"/>
    <w:rsid w:val="000B6E7B"/>
    <w:rsid w:val="000C114F"/>
    <w:rsid w:val="000D7AAF"/>
    <w:rsid w:val="000E3372"/>
    <w:rsid w:val="00107D7A"/>
    <w:rsid w:val="00147409"/>
    <w:rsid w:val="00186098"/>
    <w:rsid w:val="00192D93"/>
    <w:rsid w:val="001A33AD"/>
    <w:rsid w:val="001B743F"/>
    <w:rsid w:val="001C36E3"/>
    <w:rsid w:val="001C6F16"/>
    <w:rsid w:val="00214909"/>
    <w:rsid w:val="002419D2"/>
    <w:rsid w:val="002503A2"/>
    <w:rsid w:val="002600E2"/>
    <w:rsid w:val="00294071"/>
    <w:rsid w:val="00296796"/>
    <w:rsid w:val="002B01DD"/>
    <w:rsid w:val="002B2D4D"/>
    <w:rsid w:val="002B5ACB"/>
    <w:rsid w:val="002D67A4"/>
    <w:rsid w:val="002D7A39"/>
    <w:rsid w:val="002E02BC"/>
    <w:rsid w:val="00301575"/>
    <w:rsid w:val="00303BB9"/>
    <w:rsid w:val="003131BD"/>
    <w:rsid w:val="0032717E"/>
    <w:rsid w:val="00364214"/>
    <w:rsid w:val="003642F8"/>
    <w:rsid w:val="00371B70"/>
    <w:rsid w:val="00391937"/>
    <w:rsid w:val="003C0D8B"/>
    <w:rsid w:val="003C6EA3"/>
    <w:rsid w:val="003D07AD"/>
    <w:rsid w:val="003E25FE"/>
    <w:rsid w:val="003E549F"/>
    <w:rsid w:val="003F6C90"/>
    <w:rsid w:val="003F73F6"/>
    <w:rsid w:val="004038B9"/>
    <w:rsid w:val="0040734A"/>
    <w:rsid w:val="00414912"/>
    <w:rsid w:val="004214BF"/>
    <w:rsid w:val="00436289"/>
    <w:rsid w:val="00436E57"/>
    <w:rsid w:val="004474D7"/>
    <w:rsid w:val="00453BCE"/>
    <w:rsid w:val="00475094"/>
    <w:rsid w:val="00477F60"/>
    <w:rsid w:val="00491FFC"/>
    <w:rsid w:val="0049576B"/>
    <w:rsid w:val="004C2D56"/>
    <w:rsid w:val="004F3BE1"/>
    <w:rsid w:val="005059BC"/>
    <w:rsid w:val="00506EF7"/>
    <w:rsid w:val="00520C85"/>
    <w:rsid w:val="0052513F"/>
    <w:rsid w:val="00534239"/>
    <w:rsid w:val="00542A79"/>
    <w:rsid w:val="0055437D"/>
    <w:rsid w:val="00560545"/>
    <w:rsid w:val="00560796"/>
    <w:rsid w:val="005875E7"/>
    <w:rsid w:val="00594E9C"/>
    <w:rsid w:val="005B68F5"/>
    <w:rsid w:val="005D6532"/>
    <w:rsid w:val="005E0A91"/>
    <w:rsid w:val="005F59BF"/>
    <w:rsid w:val="00604BCE"/>
    <w:rsid w:val="00610C3A"/>
    <w:rsid w:val="006174DF"/>
    <w:rsid w:val="0062284C"/>
    <w:rsid w:val="00624D08"/>
    <w:rsid w:val="006363A5"/>
    <w:rsid w:val="0063738B"/>
    <w:rsid w:val="00643E80"/>
    <w:rsid w:val="00651896"/>
    <w:rsid w:val="00661856"/>
    <w:rsid w:val="006657A7"/>
    <w:rsid w:val="006B2562"/>
    <w:rsid w:val="006C2C24"/>
    <w:rsid w:val="006D2BFF"/>
    <w:rsid w:val="006D5360"/>
    <w:rsid w:val="006F31E5"/>
    <w:rsid w:val="00716E86"/>
    <w:rsid w:val="00722F87"/>
    <w:rsid w:val="007362DA"/>
    <w:rsid w:val="00746580"/>
    <w:rsid w:val="00750CEB"/>
    <w:rsid w:val="0075384A"/>
    <w:rsid w:val="00756D83"/>
    <w:rsid w:val="00773215"/>
    <w:rsid w:val="007A05D1"/>
    <w:rsid w:val="007B2903"/>
    <w:rsid w:val="007D12BD"/>
    <w:rsid w:val="007D47DF"/>
    <w:rsid w:val="00821ED7"/>
    <w:rsid w:val="0082381A"/>
    <w:rsid w:val="00823CFB"/>
    <w:rsid w:val="00831E8C"/>
    <w:rsid w:val="00835EAC"/>
    <w:rsid w:val="00841BF9"/>
    <w:rsid w:val="00842B2E"/>
    <w:rsid w:val="00856923"/>
    <w:rsid w:val="00856B64"/>
    <w:rsid w:val="00877C15"/>
    <w:rsid w:val="008B21A2"/>
    <w:rsid w:val="008B73AF"/>
    <w:rsid w:val="008C1F92"/>
    <w:rsid w:val="008F0309"/>
    <w:rsid w:val="00912C89"/>
    <w:rsid w:val="00920121"/>
    <w:rsid w:val="00941A00"/>
    <w:rsid w:val="00964120"/>
    <w:rsid w:val="009779D2"/>
    <w:rsid w:val="00983DA1"/>
    <w:rsid w:val="00985FE6"/>
    <w:rsid w:val="00987A81"/>
    <w:rsid w:val="009941BC"/>
    <w:rsid w:val="009A703C"/>
    <w:rsid w:val="009C5079"/>
    <w:rsid w:val="009D7458"/>
    <w:rsid w:val="009F07AC"/>
    <w:rsid w:val="00A10B9A"/>
    <w:rsid w:val="00A155F5"/>
    <w:rsid w:val="00A17EFE"/>
    <w:rsid w:val="00A24CB1"/>
    <w:rsid w:val="00A51468"/>
    <w:rsid w:val="00A53EF8"/>
    <w:rsid w:val="00A77EBB"/>
    <w:rsid w:val="00AA6DC9"/>
    <w:rsid w:val="00AB64F5"/>
    <w:rsid w:val="00AE4C28"/>
    <w:rsid w:val="00AF6EB8"/>
    <w:rsid w:val="00B0679B"/>
    <w:rsid w:val="00B12B1E"/>
    <w:rsid w:val="00B168DE"/>
    <w:rsid w:val="00B21A80"/>
    <w:rsid w:val="00B30BA2"/>
    <w:rsid w:val="00B50D79"/>
    <w:rsid w:val="00B63C43"/>
    <w:rsid w:val="00B72449"/>
    <w:rsid w:val="00BA6983"/>
    <w:rsid w:val="00BB68CD"/>
    <w:rsid w:val="00BC4D52"/>
    <w:rsid w:val="00BC6E1D"/>
    <w:rsid w:val="00BD136E"/>
    <w:rsid w:val="00BD2620"/>
    <w:rsid w:val="00BF2779"/>
    <w:rsid w:val="00C06B41"/>
    <w:rsid w:val="00C139AA"/>
    <w:rsid w:val="00C30627"/>
    <w:rsid w:val="00C42978"/>
    <w:rsid w:val="00C467C8"/>
    <w:rsid w:val="00C66D02"/>
    <w:rsid w:val="00C67E5F"/>
    <w:rsid w:val="00C71CC8"/>
    <w:rsid w:val="00C829BD"/>
    <w:rsid w:val="00C9679D"/>
    <w:rsid w:val="00CA0415"/>
    <w:rsid w:val="00CA33AC"/>
    <w:rsid w:val="00CB40A3"/>
    <w:rsid w:val="00CE3561"/>
    <w:rsid w:val="00CE618C"/>
    <w:rsid w:val="00CF254F"/>
    <w:rsid w:val="00CF6A7C"/>
    <w:rsid w:val="00CF77BB"/>
    <w:rsid w:val="00D11DE4"/>
    <w:rsid w:val="00D1352F"/>
    <w:rsid w:val="00D21614"/>
    <w:rsid w:val="00D21A7F"/>
    <w:rsid w:val="00D31303"/>
    <w:rsid w:val="00D51898"/>
    <w:rsid w:val="00D53685"/>
    <w:rsid w:val="00D7547F"/>
    <w:rsid w:val="00D83020"/>
    <w:rsid w:val="00DA2DEF"/>
    <w:rsid w:val="00DA38D2"/>
    <w:rsid w:val="00DA444A"/>
    <w:rsid w:val="00DB6A60"/>
    <w:rsid w:val="00DC129E"/>
    <w:rsid w:val="00DC289C"/>
    <w:rsid w:val="00DE2F3C"/>
    <w:rsid w:val="00DF0CF1"/>
    <w:rsid w:val="00DF6CF7"/>
    <w:rsid w:val="00E15450"/>
    <w:rsid w:val="00E25B2B"/>
    <w:rsid w:val="00E670D0"/>
    <w:rsid w:val="00E70C9D"/>
    <w:rsid w:val="00E710E7"/>
    <w:rsid w:val="00E7584A"/>
    <w:rsid w:val="00EC1ECC"/>
    <w:rsid w:val="00EC6510"/>
    <w:rsid w:val="00ED6203"/>
    <w:rsid w:val="00EE45FF"/>
    <w:rsid w:val="00EF25EA"/>
    <w:rsid w:val="00F003D5"/>
    <w:rsid w:val="00F06423"/>
    <w:rsid w:val="00F2773B"/>
    <w:rsid w:val="00F67733"/>
    <w:rsid w:val="00F727BE"/>
    <w:rsid w:val="00FB2D51"/>
    <w:rsid w:val="00FC25E9"/>
    <w:rsid w:val="00FD648B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9C04"/>
  <w15:chartTrackingRefBased/>
  <w15:docId w15:val="{80CEA925-B031-489D-ABAF-D5C4BF9B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D7AAF"/>
    <w:rPr>
      <w:b/>
      <w:bCs/>
    </w:rPr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B30BA2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B30BA2"/>
  </w:style>
  <w:style w:type="paragraph" w:customStyle="1" w:styleId="Text">
    <w:name w:val="Text"/>
    <w:basedOn w:val="Normlny"/>
    <w:link w:val="TextChar"/>
    <w:qFormat/>
    <w:rsid w:val="002419D2"/>
    <w:pPr>
      <w:spacing w:after="0" w:line="240" w:lineRule="auto"/>
      <w:jc w:val="both"/>
    </w:pPr>
  </w:style>
  <w:style w:type="character" w:customStyle="1" w:styleId="TextChar">
    <w:name w:val="Text Char"/>
    <w:basedOn w:val="Predvolenpsmoodseku"/>
    <w:link w:val="Text"/>
    <w:rsid w:val="002419D2"/>
  </w:style>
  <w:style w:type="paragraph" w:styleId="Hlavika">
    <w:name w:val="header"/>
    <w:basedOn w:val="Normlny"/>
    <w:link w:val="HlavikaChar"/>
    <w:uiPriority w:val="99"/>
    <w:unhideWhenUsed/>
    <w:rsid w:val="000B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6E7B"/>
  </w:style>
  <w:style w:type="paragraph" w:styleId="Pta">
    <w:name w:val="footer"/>
    <w:basedOn w:val="Normlny"/>
    <w:link w:val="PtaChar"/>
    <w:uiPriority w:val="99"/>
    <w:unhideWhenUsed/>
    <w:rsid w:val="000B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6E7B"/>
  </w:style>
  <w:style w:type="paragraph" w:customStyle="1" w:styleId="Default">
    <w:name w:val="Default"/>
    <w:rsid w:val="00250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2503A2"/>
  </w:style>
  <w:style w:type="character" w:styleId="Odkaznakomentr">
    <w:name w:val="annotation reference"/>
    <w:basedOn w:val="Predvolenpsmoodseku"/>
    <w:uiPriority w:val="99"/>
    <w:semiHidden/>
    <w:unhideWhenUsed/>
    <w:rsid w:val="00FE5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55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5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5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55D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438B-D353-46DF-8BC4-4B7C035D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Marek Tóth</cp:lastModifiedBy>
  <cp:revision>36</cp:revision>
  <dcterms:created xsi:type="dcterms:W3CDTF">2019-01-30T10:02:00Z</dcterms:created>
  <dcterms:modified xsi:type="dcterms:W3CDTF">2019-02-19T09:12:00Z</dcterms:modified>
</cp:coreProperties>
</file>